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p>
    <w:p w:rsidR="00000000" w:rsidDel="00000000" w:rsidP="00000000" w:rsidRDefault="00000000" w:rsidRPr="00000000" w14:paraId="0000000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003">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פומבי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5-2025</w:t>
      </w:r>
    </w:p>
    <w:p w:rsidR="00000000" w:rsidDel="00000000" w:rsidP="00000000" w:rsidRDefault="00000000" w:rsidRPr="00000000" w14:paraId="00000004">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לאספקת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לבקרה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אינסטלציה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לצורך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קבלת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בניה</w:t>
      </w:r>
    </w:p>
    <w:p w:rsidR="00000000" w:rsidDel="00000000" w:rsidP="00000000" w:rsidRDefault="00000000" w:rsidRPr="00000000" w14:paraId="00000005">
      <w:pPr>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p>
    <w:p w:rsidR="00000000" w:rsidDel="00000000" w:rsidP="00000000" w:rsidRDefault="00000000" w:rsidRPr="00000000" w14:paraId="00000006">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מזמינה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08">
      <w:pPr>
        <w:bidi w:val="1"/>
        <w:spacing w:before="0" w:line="360" w:lineRule="auto"/>
        <w:jc w:val="left"/>
        <w:rPr>
          <w:rFonts w:ascii="Arial" w:cs="Arial" w:eastAsia="Arial" w:hAnsi="Arial"/>
          <w:sz w:val="32"/>
          <w:szCs w:val="32"/>
        </w:rPr>
      </w:pPr>
      <w:r w:rsidDel="00000000" w:rsidR="00000000" w:rsidRPr="00000000">
        <w:rPr>
          <w:rtl w:val="0"/>
        </w:rPr>
      </w:r>
    </w:p>
    <w:tbl>
      <w:tblPr>
        <w:tblStyle w:val="Table1"/>
        <w:bidiVisual w:val="1"/>
        <w:tblW w:w="86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4"/>
        <w:gridCol w:w="4294"/>
        <w:tblGridChange w:id="0">
          <w:tblGrid>
            <w:gridCol w:w="4314"/>
            <w:gridCol w:w="4294"/>
          </w:tblGrid>
        </w:tblGridChange>
      </w:tblGrid>
      <w:tr>
        <w:trPr>
          <w:cantSplit w:val="0"/>
          <w:tblHeader w:val="0"/>
        </w:trPr>
        <w:tc>
          <w:tcPr>
            <w:shd w:fill="auto" w:val="clear"/>
          </w:tcPr>
          <w:p w:rsidR="00000000" w:rsidDel="00000000" w:rsidP="00000000" w:rsidRDefault="00000000" w:rsidRPr="00000000" w14:paraId="00000009">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שאלות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הבהרה</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0B">
            <w:pPr>
              <w:bidi w:val="1"/>
              <w:spacing w:before="0" w:line="360" w:lineRule="auto"/>
              <w:jc w:val="left"/>
              <w:rPr>
                <w:rFonts w:ascii="Arial" w:cs="Arial" w:eastAsia="Arial" w:hAnsi="Arial"/>
                <w:b w:val="1"/>
                <w:sz w:val="32"/>
                <w:szCs w:val="32"/>
              </w:rPr>
            </w:pPr>
            <w:r w:rsidDel="00000000" w:rsidR="00000000" w:rsidRPr="00000000">
              <w:rPr>
                <w:rtl w:val="0"/>
              </w:rPr>
            </w:r>
          </w:p>
        </w:tc>
        <w:tc>
          <w:tcPr>
            <w:shd w:fill="auto" w:val="clear"/>
          </w:tcPr>
          <w:p w:rsidR="00000000" w:rsidDel="00000000" w:rsidP="00000000" w:rsidRDefault="00000000" w:rsidRPr="00000000" w14:paraId="0000000C">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26/2/2025 </w:t>
            </w:r>
            <w:r w:rsidDel="00000000" w:rsidR="00000000" w:rsidRPr="00000000">
              <w:rPr>
                <w:rFonts w:ascii="Arial" w:cs="Arial" w:eastAsia="Arial" w:hAnsi="Arial"/>
                <w:b w:val="1"/>
                <w:sz w:val="32"/>
                <w:szCs w:val="32"/>
                <w:rtl w:val="1"/>
              </w:rPr>
              <w:t xml:space="preserve">בשעה</w:t>
            </w:r>
            <w:r w:rsidDel="00000000" w:rsidR="00000000" w:rsidRPr="00000000">
              <w:rPr>
                <w:rFonts w:ascii="Arial" w:cs="Arial" w:eastAsia="Arial" w:hAnsi="Arial"/>
                <w:b w:val="1"/>
                <w:sz w:val="32"/>
                <w:szCs w:val="32"/>
                <w:rtl w:val="1"/>
              </w:rPr>
              <w:t xml:space="preserve"> 12:00</w:t>
            </w:r>
          </w:p>
        </w:tc>
      </w:tr>
      <w:tr>
        <w:trPr>
          <w:cantSplit w:val="0"/>
          <w:tblHeader w:val="0"/>
        </w:trPr>
        <w:tc>
          <w:tcPr>
            <w:shd w:fill="auto" w:val="clear"/>
          </w:tcPr>
          <w:p w:rsidR="00000000" w:rsidDel="00000000" w:rsidP="00000000" w:rsidRDefault="00000000" w:rsidRPr="00000000" w14:paraId="0000000E">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הצעות</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10">
            <w:pPr>
              <w:bidi w:val="1"/>
              <w:spacing w:before="0" w:line="360" w:lineRule="auto"/>
              <w:jc w:val="left"/>
              <w:rPr>
                <w:rFonts w:ascii="Arial" w:cs="Arial" w:eastAsia="Arial" w:hAnsi="Arial"/>
                <w:b w:val="1"/>
                <w:sz w:val="32"/>
                <w:szCs w:val="32"/>
              </w:rPr>
            </w:pPr>
            <w:r w:rsidDel="00000000" w:rsidR="00000000" w:rsidRPr="00000000">
              <w:rPr>
                <w:rtl w:val="0"/>
              </w:rPr>
            </w:r>
          </w:p>
        </w:tc>
        <w:tc>
          <w:tcPr>
            <w:shd w:fill="auto" w:val="clear"/>
          </w:tcPr>
          <w:p w:rsidR="00000000" w:rsidDel="00000000" w:rsidP="00000000" w:rsidRDefault="00000000" w:rsidRPr="00000000" w14:paraId="00000011">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12/3/2025 </w:t>
            </w:r>
            <w:r w:rsidDel="00000000" w:rsidR="00000000" w:rsidRPr="00000000">
              <w:rPr>
                <w:rFonts w:ascii="Arial" w:cs="Arial" w:eastAsia="Arial" w:hAnsi="Arial"/>
                <w:b w:val="1"/>
                <w:sz w:val="32"/>
                <w:szCs w:val="32"/>
                <w:rtl w:val="1"/>
              </w:rPr>
              <w:t xml:space="preserve">בשעה</w:t>
            </w:r>
            <w:r w:rsidDel="00000000" w:rsidR="00000000" w:rsidRPr="00000000">
              <w:rPr>
                <w:rFonts w:ascii="Arial" w:cs="Arial" w:eastAsia="Arial" w:hAnsi="Arial"/>
                <w:b w:val="1"/>
                <w:sz w:val="32"/>
                <w:szCs w:val="32"/>
                <w:rtl w:val="1"/>
              </w:rPr>
              <w:t xml:space="preserve"> 12:00 </w:t>
            </w:r>
            <w:r w:rsidDel="00000000" w:rsidR="00000000" w:rsidRPr="00000000">
              <w:rPr>
                <w:rFonts w:ascii="Arial" w:cs="Arial" w:eastAsia="Arial" w:hAnsi="Arial"/>
                <w:b w:val="1"/>
                <w:sz w:val="32"/>
                <w:szCs w:val="32"/>
                <w:rtl w:val="1"/>
              </w:rPr>
              <w:t xml:space="preserve">בצהרים</w:t>
            </w:r>
          </w:p>
        </w:tc>
      </w:tr>
    </w:tbl>
    <w:p w:rsidR="00000000" w:rsidDel="00000000" w:rsidP="00000000" w:rsidRDefault="00000000" w:rsidRPr="00000000" w14:paraId="00000013">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תהיה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רשאית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לשנות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המועדים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המפורטים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לעיל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בהתאם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לצרכיה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הבלעדיים</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015">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שינוי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בלוח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הזמנים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האמור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יפורסם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באתר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האינטרנט</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17">
      <w:pPr>
        <w:bidi w:val="1"/>
        <w:spacing w:before="0" w:line="360" w:lineRule="auto"/>
        <w:jc w:val="left"/>
        <w:rPr>
          <w:rFonts w:ascii="Arial" w:cs="Arial" w:eastAsia="Arial" w:hAnsi="Arial"/>
          <w:sz w:val="32"/>
          <w:szCs w:val="32"/>
        </w:rPr>
      </w:pPr>
      <w:bookmarkStart w:colFirst="0" w:colLast="0" w:name="_heading=h.gjdgxs" w:id="0"/>
      <w:bookmarkEnd w:id="0"/>
      <w:r w:rsidDel="00000000" w:rsidR="00000000" w:rsidRPr="00000000">
        <w:rPr>
          <w:rtl w:val="0"/>
        </w:rPr>
      </w:r>
    </w:p>
    <w:bookmarkStart w:colFirst="0" w:colLast="0" w:name="bookmark=id.30j0zll" w:id="1"/>
    <w:bookmarkEnd w:id="1"/>
    <w:p w:rsidR="00000000" w:rsidDel="00000000" w:rsidP="00000000" w:rsidRDefault="00000000" w:rsidRPr="00000000" w14:paraId="00000018">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להוריד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האינטרנט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19">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A">
      <w:pPr>
        <w:bidi w:val="1"/>
        <w:spacing w:before="0" w:line="360" w:lineRule="auto"/>
        <w:jc w:val="left"/>
        <w:rPr>
          <w:rFonts w:ascii="Arial" w:cs="Arial" w:eastAsia="Arial" w:hAnsi="Arial"/>
          <w:sz w:val="32"/>
          <w:szCs w:val="32"/>
        </w:rPr>
      </w:pPr>
      <w:hyperlink r:id="rId7">
        <w:r w:rsidDel="00000000" w:rsidR="00000000" w:rsidRPr="00000000">
          <w:rPr>
            <w:rFonts w:ascii="Arial" w:cs="Arial" w:eastAsia="Arial" w:hAnsi="Arial"/>
            <w:sz w:val="32"/>
            <w:szCs w:val="32"/>
            <w:u w:val="single"/>
            <w:rtl w:val="0"/>
          </w:rPr>
          <w:t xml:space="preserve">www.palgey-sharon.co.il</w:t>
        </w:r>
      </w:hyperlink>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1B">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C">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לחלופין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בקומה</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פרסומו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השעות</w:t>
      </w:r>
      <w:r w:rsidDel="00000000" w:rsidR="00000000" w:rsidRPr="00000000">
        <w:rPr>
          <w:rFonts w:ascii="Arial" w:cs="Arial" w:eastAsia="Arial" w:hAnsi="Arial"/>
          <w:sz w:val="32"/>
          <w:szCs w:val="32"/>
          <w:rtl w:val="1"/>
        </w:rPr>
        <w:t xml:space="preserve">  9:00 </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15.30 </w:t>
      </w:r>
      <w:r w:rsidDel="00000000" w:rsidR="00000000" w:rsidRPr="00000000">
        <w:rPr>
          <w:rFonts w:ascii="Arial" w:cs="Arial" w:eastAsia="Arial" w:hAnsi="Arial"/>
          <w:sz w:val="32"/>
          <w:szCs w:val="32"/>
          <w:rtl w:val="1"/>
        </w:rPr>
        <w:t xml:space="preserve">בתיאום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בטלפון</w:t>
      </w:r>
      <w:r w:rsidDel="00000000" w:rsidR="00000000" w:rsidRPr="00000000">
        <w:rPr>
          <w:rFonts w:ascii="Arial" w:cs="Arial" w:eastAsia="Arial" w:hAnsi="Arial"/>
          <w:sz w:val="32"/>
          <w:szCs w:val="32"/>
          <w:rtl w:val="1"/>
        </w:rPr>
        <w:t xml:space="preserve"> 074-7029763.</w:t>
      </w:r>
    </w:p>
    <w:p w:rsidR="00000000" w:rsidDel="00000000" w:rsidP="00000000" w:rsidRDefault="00000000" w:rsidRPr="00000000" w14:paraId="0000001D">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E">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5876925" cy="2408341"/>
                <wp:effectExtent b="0" l="0" r="0" t="0"/>
                <wp:wrapNone/>
                <wp:docPr id="1353196583" name=""/>
                <a:graphic>
                  <a:graphicData uri="http://schemas.microsoft.com/office/word/2010/wordprocessingShape">
                    <wps:wsp>
                      <wps:cNvSpPr/>
                      <wps:cNvPr id="2" name="Shape 2"/>
                      <wps:spPr>
                        <a:xfrm>
                          <a:off x="2412300" y="2580592"/>
                          <a:ext cx="5867400" cy="2398816"/>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152400</wp:posOffset>
                </wp:positionV>
                <wp:extent cx="5876925" cy="2408341"/>
                <wp:effectExtent b="0" l="0" r="0" t="0"/>
                <wp:wrapNone/>
                <wp:docPr id="135319658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76925" cy="2408341"/>
                        </a:xfrm>
                        <a:prstGeom prst="rect"/>
                        <a:ln/>
                      </pic:spPr>
                    </pic:pic>
                  </a:graphicData>
                </a:graphic>
              </wp:anchor>
            </w:drawing>
          </mc:Fallback>
        </mc:AlternateContent>
      </w:r>
    </w:p>
    <w:p w:rsidR="00000000" w:rsidDel="00000000" w:rsidP="00000000" w:rsidRDefault="00000000" w:rsidRPr="00000000" w14:paraId="0000001F">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0">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הנלווים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למסור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במסירה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ידנית</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לשלוח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בדואר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ברחוב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קומה</w:t>
      </w:r>
      <w:r w:rsidDel="00000000" w:rsidR="00000000" w:rsidRPr="00000000">
        <w:rPr>
          <w:rFonts w:ascii="Arial" w:cs="Arial" w:eastAsia="Arial" w:hAnsi="Arial"/>
          <w:sz w:val="32"/>
          <w:szCs w:val="32"/>
          <w:rtl w:val="1"/>
        </w:rPr>
        <w:t xml:space="preserve"> 2), </w:t>
      </w:r>
      <w:r w:rsidDel="00000000" w:rsidR="00000000" w:rsidRPr="00000000">
        <w:rPr>
          <w:rFonts w:ascii="Arial" w:cs="Arial" w:eastAsia="Arial" w:hAnsi="Arial"/>
          <w:sz w:val="32"/>
          <w:szCs w:val="32"/>
          <w:rtl w:val="1"/>
        </w:rPr>
        <w:t xml:space="preserve">במעטפה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סגורה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הנושאת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tl w:val="0"/>
        </w:rPr>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מכרז</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פומבי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sz w:val="32"/>
          <w:szCs w:val="32"/>
          <w:rtl w:val="0"/>
        </w:rPr>
        <w:t xml:space="preserve"> 5-2025"</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הנקוב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לעיל</w:t>
      </w:r>
      <w:r w:rsidDel="00000000" w:rsidR="00000000" w:rsidRPr="00000000">
        <w:rPr>
          <w:rFonts w:ascii="Arial" w:cs="Arial" w:eastAsia="Arial" w:hAnsi="Arial"/>
          <w:b w:val="1"/>
          <w:sz w:val="32"/>
          <w:szCs w:val="32"/>
          <w:rtl w:val="1"/>
        </w:rPr>
        <w:t xml:space="preserve">. </w:t>
      </w:r>
      <w:r w:rsidDel="00000000" w:rsidR="00000000" w:rsidRPr="00000000">
        <w:rPr>
          <w:rtl w:val="0"/>
        </w:rPr>
      </w:r>
    </w:p>
    <w:p w:rsidR="00000000" w:rsidDel="00000000" w:rsidP="00000000" w:rsidRDefault="00000000" w:rsidRPr="00000000" w14:paraId="00000021">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3">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יתקבלו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והשעה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הנקובים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2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5">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הפקדת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בתיבת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המכרזים</w:t>
      </w:r>
    </w:p>
    <w:p w:rsidR="00000000" w:rsidDel="00000000" w:rsidP="00000000" w:rsidRDefault="00000000" w:rsidRPr="00000000" w14:paraId="00000026">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7">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תשומת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המשתתפים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ההצעה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תוגש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בשתי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מעטפות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יוכנסו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למעטפה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גדולה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אחת</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מעטפה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סגורה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תכלול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טופס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ומעטפה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נוספת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אליה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יוכנסו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מסמכי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כמפורט</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בסעיף</w:t>
      </w:r>
      <w:r w:rsidDel="00000000" w:rsidR="00000000" w:rsidRPr="00000000">
        <w:rPr>
          <w:rFonts w:ascii="Arial" w:cs="Arial" w:eastAsia="Arial" w:hAnsi="Arial"/>
          <w:b w:val="1"/>
          <w:sz w:val="32"/>
          <w:szCs w:val="32"/>
          <w:rtl w:val="1"/>
        </w:rPr>
        <w:t xml:space="preserve"> 7 </w:t>
      </w:r>
      <w:r w:rsidDel="00000000" w:rsidR="00000000" w:rsidRPr="00000000">
        <w:rPr>
          <w:rFonts w:ascii="Arial" w:cs="Arial" w:eastAsia="Arial" w:hAnsi="Arial"/>
          <w:b w:val="1"/>
          <w:sz w:val="32"/>
          <w:szCs w:val="32"/>
          <w:rtl w:val="1"/>
        </w:rPr>
        <w:t xml:space="preserve">להלן</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028">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A">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B">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מצא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סתירה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tenders</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palgey</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sharon</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co</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32"/>
          <w:szCs w:val="32"/>
          <w:rtl w:val="0"/>
        </w:rPr>
        <w:t xml:space="preserve">il</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ויפרט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בפנייתו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השאלה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הבהירות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2C">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D">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ותועברנה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בקובץ</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בפורמט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WORD</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2E">
      <w:pPr>
        <w:bidi w:val="1"/>
        <w:spacing w:before="0" w:line="360" w:lineRule="auto"/>
        <w:jc w:val="left"/>
        <w:rPr>
          <w:rFonts w:ascii="Arial" w:cs="Arial" w:eastAsia="Arial" w:hAnsi="Arial"/>
          <w:sz w:val="32"/>
          <w:szCs w:val="32"/>
        </w:rPr>
      </w:pPr>
      <w:r w:rsidDel="00000000" w:rsidR="00000000" w:rsidRPr="00000000">
        <w:rPr>
          <w:rtl w:val="0"/>
        </w:rPr>
      </w:r>
    </w:p>
    <w:tbl>
      <w:tblPr>
        <w:tblStyle w:val="Table2"/>
        <w:bidiVisual w:val="1"/>
        <w:tblW w:w="9330.0" w:type="dxa"/>
        <w:jc w:val="left"/>
        <w:tblInd w:w="-3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945"/>
        <w:gridCol w:w="975"/>
        <w:gridCol w:w="1470"/>
        <w:gridCol w:w="2295"/>
        <w:gridCol w:w="2475"/>
        <w:tblGridChange w:id="0">
          <w:tblGrid>
            <w:gridCol w:w="1170"/>
            <w:gridCol w:w="945"/>
            <w:gridCol w:w="975"/>
            <w:gridCol w:w="1470"/>
            <w:gridCol w:w="2295"/>
            <w:gridCol w:w="2475"/>
          </w:tblGrid>
        </w:tblGridChange>
      </w:tblGrid>
      <w:tr>
        <w:trPr>
          <w:cantSplit w:val="0"/>
          <w:trHeight w:val="979" w:hRule="atLeast"/>
          <w:tblHeader w:val="0"/>
        </w:trPr>
        <w:tc>
          <w:tcPr/>
          <w:p w:rsidR="00000000" w:rsidDel="00000000" w:rsidP="00000000" w:rsidRDefault="00000000" w:rsidRPr="00000000" w14:paraId="0000002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tc>
        <w:tc>
          <w:tcPr/>
          <w:p w:rsidR="00000000" w:rsidDel="00000000" w:rsidP="00000000" w:rsidRDefault="00000000" w:rsidRPr="00000000" w14:paraId="0000003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עמוד</w:t>
            </w:r>
          </w:p>
        </w:tc>
        <w:tc>
          <w:tcPr/>
          <w:p w:rsidR="00000000" w:rsidDel="00000000" w:rsidP="00000000" w:rsidRDefault="00000000" w:rsidRPr="00000000" w14:paraId="0000003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מסמך</w:t>
            </w:r>
          </w:p>
        </w:tc>
        <w:tc>
          <w:tcPr/>
          <w:p w:rsidR="00000000" w:rsidDel="00000000" w:rsidP="00000000" w:rsidRDefault="00000000" w:rsidRPr="00000000" w14:paraId="0000003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סעיף</w:t>
            </w:r>
          </w:p>
        </w:tc>
        <w:tc>
          <w:tcPr/>
          <w:p w:rsidR="00000000" w:rsidDel="00000000" w:rsidP="00000000" w:rsidRDefault="00000000" w:rsidRPr="00000000" w14:paraId="0000003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שאלה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התאמה</w:t>
            </w:r>
          </w:p>
        </w:tc>
        <w:tc>
          <w:tcPr/>
          <w:p w:rsidR="00000000" w:rsidDel="00000000" w:rsidP="00000000" w:rsidRDefault="00000000" w:rsidRPr="00000000" w14:paraId="0000003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תשובה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p>
        </w:tc>
      </w:tr>
      <w:tr>
        <w:trPr>
          <w:cantSplit w:val="0"/>
          <w:trHeight w:val="322" w:hRule="atLeast"/>
          <w:tblHeader w:val="0"/>
        </w:trPr>
        <w:tc>
          <w:tcPr/>
          <w:p w:rsidR="00000000" w:rsidDel="00000000" w:rsidP="00000000" w:rsidRDefault="00000000" w:rsidRPr="00000000" w14:paraId="00000035">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6">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7">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8">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9">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03A">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03B">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C">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D">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מועברות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תשמענה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03E">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F">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פנייתו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בטלפון</w:t>
      </w:r>
      <w:r w:rsidDel="00000000" w:rsidR="00000000" w:rsidRPr="00000000">
        <w:rPr>
          <w:rFonts w:ascii="Arial" w:cs="Arial" w:eastAsia="Arial" w:hAnsi="Arial"/>
          <w:sz w:val="32"/>
          <w:szCs w:val="32"/>
          <w:rtl w:val="1"/>
        </w:rPr>
        <w:t xml:space="preserve"> 074-7029763, </w:t>
      </w:r>
      <w:r w:rsidDel="00000000" w:rsidR="00000000" w:rsidRPr="00000000">
        <w:rPr>
          <w:rFonts w:ascii="Arial" w:cs="Arial" w:eastAsia="Arial" w:hAnsi="Arial"/>
          <w:sz w:val="32"/>
          <w:szCs w:val="32"/>
          <w:rtl w:val="1"/>
        </w:rPr>
        <w:t xml:space="preserve">וזאת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בטבלה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מעלה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bidi w:val="1"/>
        <w:spacing w:before="0"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המועד</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האחרון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להעברת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פניות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כאמור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כמפורט</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בטבלה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שבראשית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מסמך</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זה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שאלות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שיגיעו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לחברה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באיחור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לא</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יענו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למעט</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במקרים</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בהם</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החברה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תסבור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עפ</w:t>
      </w:r>
      <w:r w:rsidDel="00000000" w:rsidR="00000000" w:rsidRPr="00000000">
        <w:rPr>
          <w:rFonts w:ascii="Arial" w:cs="Arial" w:eastAsia="Arial" w:hAnsi="Arial"/>
          <w:sz w:val="32"/>
          <w:szCs w:val="32"/>
          <w:u w:val="single"/>
          <w:rtl w:val="1"/>
        </w:rPr>
        <w:t xml:space="preserve">"</w:t>
      </w:r>
      <w:r w:rsidDel="00000000" w:rsidR="00000000" w:rsidRPr="00000000">
        <w:rPr>
          <w:rFonts w:ascii="Arial" w:cs="Arial" w:eastAsia="Arial" w:hAnsi="Arial"/>
          <w:sz w:val="32"/>
          <w:szCs w:val="32"/>
          <w:u w:val="single"/>
          <w:rtl w:val="1"/>
        </w:rPr>
        <w:t xml:space="preserve">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שיקול</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דעתה</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הבלעדי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כי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שאלות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אלו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או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חלקן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הינן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בעלות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חשיבות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מיוחדת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ו</w:t>
      </w:r>
      <w:r w:rsidDel="00000000" w:rsidR="00000000" w:rsidRPr="00000000">
        <w:rPr>
          <w:rFonts w:ascii="Arial" w:cs="Arial" w:eastAsia="Arial" w:hAnsi="Arial"/>
          <w:sz w:val="32"/>
          <w:szCs w:val="32"/>
          <w:u w:val="single"/>
          <w:rtl w:val="1"/>
        </w:rPr>
        <w:t xml:space="preserve">/</w:t>
      </w:r>
      <w:r w:rsidDel="00000000" w:rsidR="00000000" w:rsidRPr="00000000">
        <w:rPr>
          <w:rFonts w:ascii="Arial" w:cs="Arial" w:eastAsia="Arial" w:hAnsi="Arial"/>
          <w:sz w:val="32"/>
          <w:szCs w:val="32"/>
          <w:u w:val="single"/>
          <w:rtl w:val="1"/>
        </w:rPr>
        <w:t xml:space="preserve">או</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שהן</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מצביעות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על</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טעות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במסמכי</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המכרז</w:t>
      </w:r>
      <w:r w:rsidDel="00000000" w:rsidR="00000000" w:rsidRPr="00000000">
        <w:rPr>
          <w:rFonts w:ascii="Arial" w:cs="Arial" w:eastAsia="Arial" w:hAnsi="Arial"/>
          <w:sz w:val="32"/>
          <w:szCs w:val="32"/>
          <w:u w:val="single"/>
          <w:rtl w:val="1"/>
        </w:rPr>
        <w:t xml:space="preserve">.</w:t>
      </w:r>
    </w:p>
    <w:p w:rsidR="00000000" w:rsidDel="00000000" w:rsidP="00000000" w:rsidRDefault="00000000" w:rsidRPr="00000000" w14:paraId="0000004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3">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תשלחנה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ששאלו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ותועלנה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u w:val="single"/>
          <w:rtl w:val="0"/>
        </w:rPr>
        <w:t xml:space="preserve">www.palgey- sharon.co.il</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להתעדכן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לשאלות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ההבהרה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תשמע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הועבר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5">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תשובות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תחייבנה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r w:rsidDel="00000000" w:rsidR="00000000" w:rsidRPr="00000000">
        <w:rPr>
          <w:rtl w:val="0"/>
        </w:rPr>
      </w:r>
    </w:p>
    <w:p w:rsidR="00000000" w:rsidDel="00000000" w:rsidP="00000000" w:rsidRDefault="00000000" w:rsidRPr="00000000" w14:paraId="00000046">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47">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מלטעון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שגיאות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התאמות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48">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49">
      <w:pPr>
        <w:bidi w:val="1"/>
        <w:spacing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מסמכי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המכרז</w:t>
      </w:r>
    </w:p>
    <w:p w:rsidR="00000000" w:rsidDel="00000000" w:rsidP="00000000" w:rsidRDefault="00000000" w:rsidRPr="00000000" w14:paraId="0000004A">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4F">
      <w:pPr>
        <w:bidi w:val="1"/>
        <w:spacing w:before="0" w:line="360" w:lineRule="auto"/>
        <w:ind w:left="1208" w:firstLine="720.0000000000001"/>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1</w:t>
      </w:r>
      <w:r w:rsidDel="00000000" w:rsidR="00000000" w:rsidRPr="00000000">
        <w:rPr>
          <w:rtl w:val="0"/>
        </w:rPr>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תצהיר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עסקאות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ציבוריים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התשל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-1976;</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bookmarkStart w:colFirst="0" w:colLast="0" w:name="_heading=h.1fob9te" w:id="2"/>
      <w:bookmarkEnd w:id="2"/>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קודם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2.2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וסעיף</w:t>
      </w:r>
      <w:r w:rsidDel="00000000" w:rsidR="00000000" w:rsidRPr="00000000">
        <w:rPr>
          <w:rFonts w:ascii="Arial" w:cs="Arial" w:eastAsia="Arial" w:hAnsi="Arial"/>
          <w:i w:val="0"/>
          <w:smallCaps w:val="0"/>
          <w:strike w:val="0"/>
          <w:sz w:val="32"/>
          <w:szCs w:val="32"/>
          <w:u w:val="none"/>
          <w:vertAlign w:val="baseline"/>
          <w:rtl w:val="1"/>
        </w:rPr>
        <w:t xml:space="preserve"> 9.1 </w:t>
      </w:r>
      <w:r w:rsidDel="00000000" w:rsidR="00000000" w:rsidRPr="00000000">
        <w:rPr>
          <w:rFonts w:ascii="Arial" w:cs="Arial" w:eastAsia="Arial" w:hAnsi="Arial"/>
          <w:i w:val="0"/>
          <w:smallCaps w:val="0"/>
          <w:strike w:val="0"/>
          <w:sz w:val="32"/>
          <w:szCs w:val="32"/>
          <w:u w:val="none"/>
          <w:vertAlign w:val="baseline"/>
          <w:rtl w:val="1"/>
        </w:rPr>
        <w:t xml:space="preserve">לניקוד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האיכות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2</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רשימת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קריטריון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9.2;</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3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4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57" w:right="0" w:firstLine="703"/>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5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87"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24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שהינם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(1)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(2) –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(3)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הימנעות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והגנה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הפרטיות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32"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0"/>
        </w:rPr>
        <w:tab/>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נמצאים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5">
      <w:pPr>
        <w:keepNext w:val="1"/>
        <w:keepLines w:val="1"/>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66">
      <w:pPr>
        <w:keepNext w:val="1"/>
        <w:keepLines w:val="1"/>
        <w:bidi w:val="1"/>
        <w:spacing w:before="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תנאי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67">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ישראל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בישראל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נותן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המוצע</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כיוצא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הניסיון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יבחנו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קיום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אישורים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לפי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חוק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עסקאות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גופים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ציבוריים</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-1976.</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ניסיון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קודם</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bookmarkStart w:colFirst="0" w:colLast="0" w:name="_heading=h.3znysh7" w:id="3"/>
      <w:bookmarkEnd w:id="3"/>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השנים</w:t>
      </w:r>
      <w:r w:rsidDel="00000000" w:rsidR="00000000" w:rsidRPr="00000000">
        <w:rPr>
          <w:rFonts w:ascii="Arial" w:cs="Arial" w:eastAsia="Arial" w:hAnsi="Arial"/>
          <w:i w:val="0"/>
          <w:smallCaps w:val="0"/>
          <w:strike w:val="0"/>
          <w:sz w:val="32"/>
          <w:szCs w:val="32"/>
          <w:u w:val="none"/>
          <w:vertAlign w:val="baseline"/>
          <w:rtl w:val="1"/>
        </w:rPr>
        <w:t xml:space="preserve"> 2019-2024, </w:t>
      </w:r>
      <w:r w:rsidDel="00000000" w:rsidR="00000000" w:rsidRPr="00000000">
        <w:rPr>
          <w:rFonts w:ascii="Arial" w:cs="Arial" w:eastAsia="Arial" w:hAnsi="Arial"/>
          <w:i w:val="0"/>
          <w:smallCaps w:val="0"/>
          <w:strike w:val="0"/>
          <w:sz w:val="32"/>
          <w:szCs w:val="32"/>
          <w:u w:val="none"/>
          <w:vertAlign w:val="baseline"/>
          <w:rtl w:val="1"/>
        </w:rPr>
        <w:t xml:space="preserve">סיפק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השירותים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תאגידי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ניקוד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איכות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מזערי</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תעניק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שיעמדו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לקריטריונים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60 </w:t>
      </w:r>
      <w:r w:rsidDel="00000000" w:rsidR="00000000" w:rsidRPr="00000000">
        <w:rPr>
          <w:rFonts w:ascii="Arial" w:cs="Arial" w:eastAsia="Arial" w:hAnsi="Arial"/>
          <w:i w:val="0"/>
          <w:smallCaps w:val="0"/>
          <w:strike w:val="0"/>
          <w:sz w:val="32"/>
          <w:szCs w:val="32"/>
          <w:u w:val="none"/>
          <w:vertAlign w:val="baseline"/>
          <w:rtl w:val="1"/>
        </w:rPr>
        <w:t xml:space="preserve">נקודות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ציון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מזערי</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B">
      <w:pPr>
        <w:keepNext w:val="1"/>
        <w:keepLines w:val="1"/>
        <w:bidi w:val="1"/>
        <w:spacing w:before="0" w:line="360" w:lineRule="auto"/>
        <w:ind w:left="567" w:hanging="567"/>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עיקרי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ההתקשרות</w:t>
      </w:r>
      <w:r w:rsidDel="00000000" w:rsidR="00000000" w:rsidRPr="00000000">
        <w:rPr>
          <w:rtl w:val="0"/>
        </w:rPr>
      </w:r>
    </w:p>
    <w:p w:rsidR="00000000" w:rsidDel="00000000" w:rsidP="00000000" w:rsidRDefault="00000000" w:rsidRPr="00000000" w14:paraId="0000007C">
      <w:pPr>
        <w:keepNext w:val="1"/>
        <w:keepLines w:val="1"/>
        <w:tabs>
          <w:tab w:val="right" w:leader="none" w:pos="709"/>
        </w:tabs>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Times New Roman" w:cs="Times New Roman" w:eastAsia="Times New Roman" w:hAnsi="Times New Roman"/>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הזוכה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אפשרות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רשימת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בדיקה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התכנון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-1965,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שמכוחו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תשס</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-2001 </w:t>
      </w:r>
      <w:r w:rsidDel="00000000" w:rsidR="00000000" w:rsidRPr="00000000">
        <w:rPr>
          <w:rFonts w:ascii="Arial" w:cs="Arial" w:eastAsia="Arial" w:hAnsi="Arial"/>
          <w:i w:val="0"/>
          <w:smallCaps w:val="0"/>
          <w:strike w:val="0"/>
          <w:sz w:val="32"/>
          <w:szCs w:val="32"/>
          <w:u w:val="none"/>
          <w:vertAlign w:val="baseline"/>
          <w:rtl w:val="1"/>
        </w:rPr>
        <w:t xml:space="preserve">וכלל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וביוב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0"/>
        </w:rPr>
        <w:t xml:space="preserve">Rejections</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ליועצי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האינסטלציה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לתוכניות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טלפוני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ופרונטאלי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הוצאת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התמחותו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השתתפות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בישיבות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השעות</w:t>
      </w:r>
      <w:r w:rsidDel="00000000" w:rsidR="00000000" w:rsidRPr="00000000">
        <w:rPr>
          <w:rFonts w:ascii="Arial" w:cs="Arial" w:eastAsia="Arial" w:hAnsi="Arial"/>
          <w:i w:val="0"/>
          <w:smallCaps w:val="0"/>
          <w:strike w:val="0"/>
          <w:sz w:val="32"/>
          <w:szCs w:val="32"/>
          <w:u w:val="none"/>
          <w:vertAlign w:val="baseline"/>
          <w:rtl w:val="1"/>
        </w:rPr>
        <w:t xml:space="preserve"> 9:00 – 17:00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97">
      <w:pPr>
        <w:keepLines w:val="1"/>
        <w:widowControl w:val="0"/>
        <w:numPr>
          <w:ilvl w:val="1"/>
          <w:numId w:val="4"/>
        </w:numPr>
        <w:bidi w:val="1"/>
        <w:spacing w:after="0" w:before="0" w:line="360" w:lineRule="auto"/>
        <w:ind w:left="1418" w:hanging="340.99999999999994"/>
        <w:jc w:val="left"/>
        <w:rPr>
          <w:sz w:val="32"/>
          <w:szCs w:val="32"/>
        </w:rPr>
      </w:pP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שתחילתה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תקופת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ההתקשרות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הראשונה</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98">
      <w:pPr>
        <w:bidi w:val="1"/>
        <w:spacing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9">
      <w:pPr>
        <w:keepLines w:val="1"/>
        <w:widowControl w:val="0"/>
        <w:bidi w:val="1"/>
        <w:spacing w:before="0" w:line="360" w:lineRule="auto"/>
        <w:ind w:left="1418" w:firstLine="0"/>
        <w:jc w:val="left"/>
        <w:rPr>
          <w:rFonts w:ascii="Arial" w:cs="Arial" w:eastAsia="Arial" w:hAnsi="Arial"/>
          <w:sz w:val="32"/>
          <w:szCs w:val="32"/>
        </w:rPr>
      </w:pPr>
      <w:bookmarkStart w:colFirst="0" w:colLast="0" w:name="_heading=h.2et92p0" w:id="4"/>
      <w:bookmarkEnd w:id="4"/>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בתקופות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ההתקשרות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84 </w:t>
      </w:r>
      <w:r w:rsidDel="00000000" w:rsidR="00000000" w:rsidRPr="00000000">
        <w:rPr>
          <w:rFonts w:ascii="Arial" w:cs="Arial" w:eastAsia="Arial" w:hAnsi="Arial"/>
          <w:sz w:val="32"/>
          <w:szCs w:val="32"/>
          <w:rtl w:val="1"/>
        </w:rPr>
        <w:t xml:space="preserve">חודשים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9A">
      <w:pPr>
        <w:keepLines w:val="1"/>
        <w:widowControl w:val="0"/>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B">
      <w:pPr>
        <w:keepLines w:val="1"/>
        <w:widowControl w:val="0"/>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החליטה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לזוכה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14 </w:t>
      </w:r>
      <w:r w:rsidDel="00000000" w:rsidR="00000000" w:rsidRPr="00000000">
        <w:rPr>
          <w:rFonts w:ascii="Arial" w:cs="Arial" w:eastAsia="Arial" w:hAnsi="Arial"/>
          <w:sz w:val="32"/>
          <w:szCs w:val="32"/>
          <w:rtl w:val="1"/>
        </w:rPr>
        <w:t xml:space="preserve">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פקיעת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תוקפו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והצדדים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יחתמו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הארכה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9C">
      <w:pPr>
        <w:keepLines w:val="1"/>
        <w:widowControl w:val="0"/>
        <w:bidi w:val="1"/>
        <w:spacing w:before="0" w:line="360" w:lineRule="auto"/>
        <w:ind w:left="1425"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D">
      <w:pPr>
        <w:keepLines w:val="1"/>
        <w:widowControl w:val="0"/>
        <w:bidi w:val="1"/>
        <w:spacing w:before="0" w:line="360" w:lineRule="auto"/>
        <w:ind w:left="1425" w:firstLine="0"/>
        <w:jc w:val="left"/>
        <w:rPr>
          <w:rFonts w:ascii="Arial" w:cs="Arial" w:eastAsia="Arial" w:hAnsi="Arial"/>
          <w:sz w:val="32"/>
          <w:szCs w:val="32"/>
        </w:rPr>
      </w:pPr>
      <w:bookmarkStart w:colFirst="0" w:colLast="0" w:name="_heading=h.tyjcwt" w:id="5"/>
      <w:bookmarkEnd w:id="5"/>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30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9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0">
      <w:pPr>
        <w:bidi w:val="1"/>
        <w:spacing w:before="0" w:line="360" w:lineRule="auto"/>
        <w:ind w:left="567" w:hanging="567"/>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A1">
      <w:pPr>
        <w:bidi w:val="1"/>
        <w:spacing w:before="0" w:line="360" w:lineRule="auto"/>
        <w:ind w:left="567" w:hanging="567"/>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ואופן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הגשתה</w:t>
      </w:r>
      <w:r w:rsidDel="00000000" w:rsidR="00000000" w:rsidRPr="00000000">
        <w:rPr>
          <w:rtl w:val="0"/>
        </w:rPr>
      </w:r>
    </w:p>
    <w:p w:rsidR="00000000" w:rsidDel="00000000" w:rsidP="00000000" w:rsidRDefault="00000000" w:rsidRPr="00000000" w14:paraId="000000A2">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A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בספרות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ובמילים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יעלה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גבוה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יראו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כאילו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הוצע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10%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תוספת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למחיר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תפסל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שימוע</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- 0% </w:t>
      </w:r>
      <w:r w:rsidDel="00000000" w:rsidR="00000000" w:rsidRPr="00000000">
        <w:rPr>
          <w:rFonts w:ascii="Arial" w:cs="Arial" w:eastAsia="Arial" w:hAnsi="Arial"/>
          <w:b w:val="1"/>
          <w:i w:val="0"/>
          <w:smallCaps w:val="0"/>
          <w:strike w:val="0"/>
          <w:sz w:val="32"/>
          <w:szCs w:val="32"/>
          <w:u w:val="none"/>
          <w:vertAlign w:val="baseline"/>
          <w:rtl w:val="1"/>
        </w:rPr>
        <w:t xml:space="preserve">הנחה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תחשב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כתקינה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לעניין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התאמה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בספרות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במילים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יגבר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במילים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והוא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המגלמים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תתייחס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משותפת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מרכיביה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4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6">
      <w:pPr>
        <w:numPr>
          <w:ilvl w:val="1"/>
          <w:numId w:val="4"/>
        </w:numPr>
        <w:bidi w:val="1"/>
        <w:spacing w:line="360" w:lineRule="auto"/>
        <w:ind w:left="1418" w:hanging="340.99999999999994"/>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מסמכי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יוגשו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למועד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האחרון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שנקבע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ההצעות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במסגרת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u w:val="single"/>
          <w:rtl w:val="1"/>
        </w:rPr>
        <w:t xml:space="preserve">כאשר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טופס</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יוגש</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במעטפה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סגורה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ונפרדת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מיתר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מסמכי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ההצעה</w:t>
      </w:r>
      <w:r w:rsidDel="00000000" w:rsidR="00000000" w:rsidRPr="00000000">
        <w:rPr>
          <w:rFonts w:ascii="Arial" w:cs="Arial" w:eastAsia="Arial" w:hAnsi="Arial"/>
          <w:b w:val="1"/>
          <w:sz w:val="32"/>
          <w:szCs w:val="32"/>
          <w:u w:val="single"/>
          <w:rtl w:val="1"/>
        </w:rPr>
        <w:t xml:space="preserve">,</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זאת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באופן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המוגדר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בסעיף</w:t>
      </w:r>
      <w:r w:rsidDel="00000000" w:rsidR="00000000" w:rsidRPr="00000000">
        <w:rPr>
          <w:rFonts w:ascii="Arial" w:cs="Arial" w:eastAsia="Arial" w:hAnsi="Arial"/>
          <w:b w:val="1"/>
          <w:sz w:val="32"/>
          <w:szCs w:val="32"/>
          <w:rtl w:val="1"/>
        </w:rPr>
        <w:t xml:space="preserve">  7 </w:t>
      </w:r>
      <w:r w:rsidDel="00000000" w:rsidR="00000000" w:rsidRPr="00000000">
        <w:rPr>
          <w:rFonts w:ascii="Arial" w:cs="Arial" w:eastAsia="Arial" w:hAnsi="Arial"/>
          <w:b w:val="1"/>
          <w:sz w:val="32"/>
          <w:szCs w:val="32"/>
          <w:rtl w:val="1"/>
        </w:rPr>
        <w:t xml:space="preserve">להלן</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0B7">
      <w:pPr>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למען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הסר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ספק</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מובהר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בזאת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הצעתו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הכספית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תצוין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טופס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בלבד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מסמך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אחר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אשר</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1"/>
        </w:rPr>
        <w:t xml:space="preserve">ייכלל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בהצעת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w:t>
      </w:r>
      <w:r w:rsidDel="00000000" w:rsidR="00000000" w:rsidRPr="00000000">
        <w:rPr>
          <w:rtl w:val="0"/>
        </w:rPr>
      </w:r>
    </w:p>
    <w:p w:rsidR="00000000" w:rsidDel="00000000" w:rsidP="00000000" w:rsidRDefault="00000000" w:rsidRPr="00000000" w14:paraId="000000B8">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מעטפה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מספר</w:t>
      </w:r>
      <w:r w:rsidDel="00000000" w:rsidR="00000000" w:rsidRPr="00000000">
        <w:rPr>
          <w:rFonts w:ascii="Arial" w:cs="Arial" w:eastAsia="Arial" w:hAnsi="Arial"/>
          <w:b w:val="1"/>
          <w:i w:val="0"/>
          <w:smallCaps w:val="0"/>
          <w:strike w:val="0"/>
          <w:sz w:val="32"/>
          <w:szCs w:val="32"/>
          <w:u w:val="single"/>
          <w:vertAlign w:val="baseline"/>
          <w:rtl w:val="1"/>
        </w:rPr>
        <w:t xml:space="preserve"> 1</w:t>
      </w:r>
    </w:p>
    <w:p w:rsidR="00000000" w:rsidDel="00000000" w:rsidP="00000000" w:rsidRDefault="00000000" w:rsidRPr="00000000" w14:paraId="000000BA">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צילום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התאגדות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D">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לצרף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BE">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F">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0">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1">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1975. </w:t>
      </w:r>
    </w:p>
    <w:p w:rsidR="00000000" w:rsidDel="00000000" w:rsidP="00000000" w:rsidRDefault="00000000" w:rsidRPr="00000000" w14:paraId="000000C2">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3">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פנקסים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0C4">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1</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2.2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אישורים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ישמשו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לצורך</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ניקוד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קריטריון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האיכות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המפורט</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בסעיף</w:t>
      </w:r>
      <w:r w:rsidDel="00000000" w:rsidR="00000000" w:rsidRPr="00000000">
        <w:rPr>
          <w:rFonts w:ascii="Arial" w:cs="Arial" w:eastAsia="Arial" w:hAnsi="Arial"/>
          <w:b w:val="1"/>
          <w:i w:val="0"/>
          <w:smallCaps w:val="0"/>
          <w:strike w:val="0"/>
          <w:sz w:val="32"/>
          <w:szCs w:val="32"/>
          <w:u w:val="none"/>
          <w:vertAlign w:val="baseline"/>
          <w:rtl w:val="1"/>
        </w:rPr>
        <w:t xml:space="preserve"> 9.1 </w:t>
      </w:r>
      <w:r w:rsidDel="00000000" w:rsidR="00000000" w:rsidRPr="00000000">
        <w:rPr>
          <w:rFonts w:ascii="Arial" w:cs="Arial" w:eastAsia="Arial" w:hAnsi="Arial"/>
          <w:b w:val="1"/>
          <w:i w:val="0"/>
          <w:smallCaps w:val="0"/>
          <w:strike w:val="0"/>
          <w:sz w:val="32"/>
          <w:szCs w:val="32"/>
          <w:u w:val="none"/>
          <w:vertAlign w:val="baseline"/>
          <w:rtl w:val="1"/>
        </w:rPr>
        <w:t xml:space="preserve">לעיל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רשימת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קריטריון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9.2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2</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5</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למעט</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טופס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b w:val="1"/>
          <w:i w:val="0"/>
          <w:smallCaps w:val="0"/>
          <w:strike w:val="0"/>
          <w:sz w:val="32"/>
          <w:szCs w:val="32"/>
          <w:u w:val="none"/>
          <w:vertAlign w:val="baseline"/>
          <w:rtl w:val="1"/>
        </w:rPr>
        <w:t xml:space="preserve">להסכם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בשוליו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למעט</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טופס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b w:val="1"/>
          <w:i w:val="0"/>
          <w:smallCaps w:val="0"/>
          <w:strike w:val="0"/>
          <w:sz w:val="32"/>
          <w:szCs w:val="32"/>
          <w:u w:val="none"/>
          <w:vertAlign w:val="baseline"/>
          <w:rtl w:val="1"/>
        </w:rPr>
        <w:t xml:space="preserve">להסכם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9">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מעטפה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מספר</w:t>
      </w:r>
      <w:r w:rsidDel="00000000" w:rsidR="00000000" w:rsidRPr="00000000">
        <w:rPr>
          <w:rFonts w:ascii="Arial" w:cs="Arial" w:eastAsia="Arial" w:hAnsi="Arial"/>
          <w:b w:val="1"/>
          <w:i w:val="0"/>
          <w:smallCaps w:val="0"/>
          <w:strike w:val="0"/>
          <w:sz w:val="32"/>
          <w:szCs w:val="32"/>
          <w:u w:val="single"/>
          <w:vertAlign w:val="baseline"/>
          <w:rtl w:val="1"/>
        </w:rPr>
        <w:t xml:space="preserve"> 2</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1996 (</w:t>
      </w:r>
      <w:r w:rsidDel="00000000" w:rsidR="00000000" w:rsidRPr="00000000">
        <w:rPr>
          <w:rFonts w:ascii="Arial" w:cs="Arial" w:eastAsia="Arial" w:hAnsi="Arial"/>
          <w:i w:val="0"/>
          <w:smallCaps w:val="0"/>
          <w:strike w:val="0"/>
          <w:sz w:val="32"/>
          <w:szCs w:val="32"/>
          <w:u w:val="none"/>
          <w:vertAlign w:val="baseline"/>
          <w:rtl w:val="1"/>
        </w:rPr>
        <w:t xml:space="preserve">בטופס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DF">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0">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E1">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2">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3">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המינימאלי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השותפות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E4">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5">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המינימאלי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ויצרפו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E7">
      <w:pPr>
        <w:numPr>
          <w:ilvl w:val="0"/>
          <w:numId w:val="4"/>
        </w:numPr>
        <w:bidi w:val="1"/>
        <w:spacing w:before="0" w:line="360" w:lineRule="auto"/>
        <w:ind w:left="737" w:hanging="483"/>
        <w:jc w:val="left"/>
        <w:rPr>
          <w:rFonts w:ascii="Arial" w:cs="Arial" w:eastAsia="Arial" w:hAnsi="Arial"/>
          <w:b w:val="1"/>
          <w:sz w:val="32"/>
          <w:szCs w:val="32"/>
        </w:rPr>
      </w:pPr>
      <w:bookmarkStart w:colFirst="0" w:colLast="0" w:name="_heading=h.1t3h5sf" w:id="7"/>
      <w:bookmarkEnd w:id="7"/>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יגיש</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הצעתו</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במעטפה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גדולה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אחת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הכוללת</w:t>
      </w:r>
      <w:r w:rsidDel="00000000" w:rsidR="00000000" w:rsidRPr="00000000">
        <w:rPr>
          <w:rFonts w:ascii="Arial" w:cs="Arial" w:eastAsia="Arial" w:hAnsi="Arial"/>
          <w:b w:val="1"/>
          <w:sz w:val="32"/>
          <w:szCs w:val="32"/>
          <w:u w:val="single"/>
          <w:rtl w:val="1"/>
        </w:rPr>
        <w:t xml:space="preserve"> 2 </w:t>
      </w:r>
      <w:r w:rsidDel="00000000" w:rsidR="00000000" w:rsidRPr="00000000">
        <w:rPr>
          <w:rFonts w:ascii="Arial" w:cs="Arial" w:eastAsia="Arial" w:hAnsi="Arial"/>
          <w:b w:val="1"/>
          <w:sz w:val="32"/>
          <w:szCs w:val="32"/>
          <w:u w:val="single"/>
          <w:rtl w:val="1"/>
        </w:rPr>
        <w:t xml:space="preserve">מעטפות</w:t>
      </w:r>
      <w:r w:rsidDel="00000000" w:rsidR="00000000" w:rsidRPr="00000000">
        <w:rPr>
          <w:rtl w:val="0"/>
        </w:rPr>
      </w:r>
    </w:p>
    <w:p w:rsidR="00000000" w:rsidDel="00000000" w:rsidP="00000000" w:rsidRDefault="00000000" w:rsidRPr="00000000" w14:paraId="000000E8">
      <w:pPr>
        <w:bidi w:val="1"/>
        <w:spacing w:before="0" w:line="360" w:lineRule="auto"/>
        <w:ind w:left="737"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E9">
      <w:pPr>
        <w:keepNext w:val="1"/>
        <w:keepLines w:val="1"/>
        <w:bidi w:val="1"/>
        <w:spacing w:after="240"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מעטפה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מס</w:t>
      </w:r>
      <w:r w:rsidDel="00000000" w:rsidR="00000000" w:rsidRPr="00000000">
        <w:rPr>
          <w:rFonts w:ascii="Arial" w:cs="Arial" w:eastAsia="Arial" w:hAnsi="Arial"/>
          <w:b w:val="1"/>
          <w:sz w:val="32"/>
          <w:szCs w:val="32"/>
          <w:u w:val="single"/>
          <w:rtl w:val="1"/>
        </w:rPr>
        <w:t xml:space="preserve">' 1</w:t>
      </w:r>
      <w:r w:rsidDel="00000000" w:rsidR="00000000" w:rsidRPr="00000000">
        <w:rPr>
          <w:rFonts w:ascii="Arial" w:cs="Arial" w:eastAsia="Arial" w:hAnsi="Arial"/>
          <w:sz w:val="32"/>
          <w:szCs w:val="32"/>
          <w:u w:val="single"/>
          <w:rtl w:val="0"/>
        </w:rPr>
        <w:t xml:space="preserve"> </w:t>
      </w:r>
      <w:r w:rsidDel="00000000" w:rsidR="00000000" w:rsidRPr="00000000">
        <w:rPr>
          <w:rFonts w:ascii="Arial" w:cs="Arial" w:eastAsia="Arial" w:hAnsi="Arial"/>
          <w:b w:val="1"/>
          <w:sz w:val="32"/>
          <w:szCs w:val="32"/>
          <w:rtl w:val="0"/>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למעט</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ההצעה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הכספית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טופס</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מעטפה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ירשם</w:t>
      </w:r>
      <w:r w:rsidDel="00000000" w:rsidR="00000000" w:rsidRPr="00000000">
        <w:rPr>
          <w:rFonts w:ascii="Arial" w:cs="Arial" w:eastAsia="Arial" w:hAnsi="Arial"/>
          <w:sz w:val="32"/>
          <w:szCs w:val="32"/>
          <w:rtl w:val="1"/>
        </w:rPr>
        <w:t xml:space="preserve"> </w:t>
      </w:r>
      <w:r w:rsidDel="00000000" w:rsidR="00000000" w:rsidRPr="00000000">
        <w:rPr>
          <w:rtl w:val="0"/>
        </w:rPr>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מכרז</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פומבי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w:t>
      </w:r>
      <w:r w:rsidDel="00000000" w:rsidR="00000000" w:rsidRPr="00000000">
        <w:rPr>
          <w:rFonts w:ascii="Arial" w:cs="Arial" w:eastAsia="Arial" w:hAnsi="Arial"/>
          <w:b w:val="1"/>
          <w:i w:val="1"/>
          <w:sz w:val="32"/>
          <w:szCs w:val="32"/>
          <w:rtl w:val="1"/>
        </w:rPr>
        <w:t xml:space="preserve">' 5-2025  - </w:t>
      </w:r>
      <w:r w:rsidDel="00000000" w:rsidR="00000000" w:rsidRPr="00000000">
        <w:rPr>
          <w:rFonts w:ascii="Arial" w:cs="Arial" w:eastAsia="Arial" w:hAnsi="Arial"/>
          <w:b w:val="1"/>
          <w:i w:val="1"/>
          <w:sz w:val="32"/>
          <w:szCs w:val="32"/>
          <w:rtl w:val="1"/>
        </w:rPr>
        <w:t xml:space="preserve">מסמכי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ההצעה</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0EA">
      <w:pPr>
        <w:bidi w:val="1"/>
        <w:spacing w:line="360" w:lineRule="auto"/>
        <w:ind w:left="720" w:firstLine="0"/>
        <w:jc w:val="left"/>
        <w:rPr>
          <w:rFonts w:ascii="Arial" w:cs="Arial" w:eastAsia="Arial" w:hAnsi="Arial"/>
          <w:sz w:val="32"/>
          <w:szCs w:val="32"/>
          <w:u w:val="single"/>
        </w:rPr>
      </w:pPr>
      <w:r w:rsidDel="00000000" w:rsidR="00000000" w:rsidRPr="00000000">
        <w:rPr>
          <w:rFonts w:ascii="Arial" w:cs="Arial" w:eastAsia="Arial" w:hAnsi="Arial"/>
          <w:b w:val="1"/>
          <w:sz w:val="32"/>
          <w:szCs w:val="32"/>
          <w:u w:val="single"/>
          <w:rtl w:val="1"/>
        </w:rPr>
        <w:t xml:space="preserve">מעטפה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מס</w:t>
      </w:r>
      <w:r w:rsidDel="00000000" w:rsidR="00000000" w:rsidRPr="00000000">
        <w:rPr>
          <w:rFonts w:ascii="Arial" w:cs="Arial" w:eastAsia="Arial" w:hAnsi="Arial"/>
          <w:b w:val="1"/>
          <w:sz w:val="32"/>
          <w:szCs w:val="32"/>
          <w:u w:val="single"/>
          <w:rtl w:val="1"/>
        </w:rPr>
        <w:t xml:space="preserve">' 2</w:t>
      </w:r>
      <w:r w:rsidDel="00000000" w:rsidR="00000000" w:rsidRPr="00000000">
        <w:rPr>
          <w:rFonts w:ascii="Arial" w:cs="Arial" w:eastAsia="Arial" w:hAnsi="Arial"/>
          <w:b w:val="1"/>
          <w:sz w:val="32"/>
          <w:szCs w:val="32"/>
          <w:rtl w:val="0"/>
        </w:rPr>
        <w:t xml:space="preserve"> – </w:t>
      </w:r>
      <w:r w:rsidDel="00000000" w:rsidR="00000000" w:rsidRPr="00000000">
        <w:rPr>
          <w:rFonts w:ascii="Arial" w:cs="Arial" w:eastAsia="Arial" w:hAnsi="Arial"/>
          <w:sz w:val="32"/>
          <w:szCs w:val="32"/>
          <w:rtl w:val="1"/>
        </w:rPr>
        <w:t xml:space="preserve">הכוללת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32"/>
          <w:szCs w:val="32"/>
          <w:u w:val="single"/>
          <w:rtl w:val="1"/>
        </w:rPr>
        <w:t xml:space="preserve">טופס</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מעטפה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ירשם</w:t>
      </w:r>
      <w:r w:rsidDel="00000000" w:rsidR="00000000" w:rsidRPr="00000000">
        <w:rPr>
          <w:rFonts w:ascii="Arial" w:cs="Arial" w:eastAsia="Arial" w:hAnsi="Arial"/>
          <w:sz w:val="32"/>
          <w:szCs w:val="32"/>
          <w:rtl w:val="1"/>
        </w:rPr>
        <w:t xml:space="preserve"> </w:t>
      </w:r>
      <w:r w:rsidDel="00000000" w:rsidR="00000000" w:rsidRPr="00000000">
        <w:rPr>
          <w:rtl w:val="0"/>
        </w:rPr>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מכרז</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פומבי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w:t>
      </w:r>
      <w:r w:rsidDel="00000000" w:rsidR="00000000" w:rsidRPr="00000000">
        <w:rPr>
          <w:rFonts w:ascii="Arial" w:cs="Arial" w:eastAsia="Arial" w:hAnsi="Arial"/>
          <w:b w:val="1"/>
          <w:i w:val="1"/>
          <w:sz w:val="32"/>
          <w:szCs w:val="32"/>
          <w:rtl w:val="1"/>
        </w:rPr>
        <w:t xml:space="preserve">' 5-2025 - </w:t>
      </w:r>
      <w:r w:rsidDel="00000000" w:rsidR="00000000" w:rsidRPr="00000000">
        <w:rPr>
          <w:rFonts w:ascii="Arial" w:cs="Arial" w:eastAsia="Arial" w:hAnsi="Arial"/>
          <w:b w:val="1"/>
          <w:i w:val="1"/>
          <w:sz w:val="32"/>
          <w:szCs w:val="32"/>
          <w:rtl w:val="1"/>
        </w:rPr>
        <w:t xml:space="preserve">ההצעה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הכספית</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מטעם</w:t>
      </w:r>
      <w:r w:rsidDel="00000000" w:rsidR="00000000" w:rsidRPr="00000000">
        <w:rPr>
          <w:rFonts w:ascii="Arial" w:cs="Arial" w:eastAsia="Arial" w:hAnsi="Arial"/>
          <w:b w:val="1"/>
          <w:i w:val="1"/>
          <w:sz w:val="32"/>
          <w:szCs w:val="32"/>
          <w:rtl w:val="1"/>
        </w:rPr>
        <w:t xml:space="preserve"> __________</w:t>
      </w:r>
      <w:r w:rsidDel="00000000" w:rsidR="00000000" w:rsidRPr="00000000">
        <w:rPr>
          <w:rFonts w:ascii="Arial" w:cs="Arial" w:eastAsia="Arial" w:hAnsi="Arial"/>
          <w:b w:val="1"/>
          <w:sz w:val="32"/>
          <w:szCs w:val="32"/>
          <w:rtl w:val="0"/>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b w:val="1"/>
          <w:sz w:val="32"/>
          <w:szCs w:val="32"/>
          <w:rtl w:val="0"/>
        </w:rPr>
        <w:t xml:space="preserve">.</w:t>
      </w:r>
      <w:r w:rsidDel="00000000" w:rsidR="00000000" w:rsidRPr="00000000">
        <w:rPr>
          <w:rFonts w:ascii="Arial" w:cs="Arial" w:eastAsia="Arial" w:hAnsi="Arial"/>
          <w:sz w:val="32"/>
          <w:szCs w:val="32"/>
          <w:rtl w:val="0"/>
        </w:rPr>
        <w:t xml:space="preserve"> </w:t>
      </w:r>
      <w:r w:rsidDel="00000000" w:rsidR="00000000" w:rsidRPr="00000000">
        <w:rPr>
          <w:rtl w:val="0"/>
        </w:rPr>
      </w:r>
    </w:p>
    <w:p w:rsidR="00000000" w:rsidDel="00000000" w:rsidP="00000000" w:rsidRDefault="00000000" w:rsidRPr="00000000" w14:paraId="000000EB">
      <w:pPr>
        <w:bidi w:val="1"/>
        <w:spacing w:before="0" w:line="360" w:lineRule="auto"/>
        <w:ind w:left="72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C">
      <w:pPr>
        <w:tabs>
          <w:tab w:val="right" w:leader="none" w:pos="709"/>
        </w:tabs>
        <w:bidi w:val="1"/>
        <w:spacing w:before="0" w:line="360" w:lineRule="auto"/>
        <w:ind w:left="1418"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r>
    </w:p>
    <w:p w:rsidR="00000000" w:rsidDel="00000000" w:rsidP="00000000" w:rsidRDefault="00000000" w:rsidRPr="00000000" w14:paraId="000000ED">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שיקולי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ועדת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המכרזים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בבחירת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הזוכה</w:t>
      </w:r>
    </w:p>
    <w:p w:rsidR="00000000" w:rsidDel="00000000" w:rsidP="00000000" w:rsidRDefault="00000000" w:rsidRPr="00000000" w14:paraId="000000EE">
      <w:pPr>
        <w:keepNext w:val="1"/>
        <w:keepLines w:val="1"/>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בארבעה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1">
      <w:pPr>
        <w:numPr>
          <w:ilvl w:val="1"/>
          <w:numId w:val="4"/>
        </w:numPr>
        <w:bidi w:val="1"/>
        <w:spacing w:before="0" w:line="360" w:lineRule="auto"/>
        <w:ind w:left="1418" w:hanging="340.99999999999994"/>
        <w:jc w:val="left"/>
        <w:rPr>
          <w:sz w:val="32"/>
          <w:szCs w:val="32"/>
        </w:rPr>
      </w:pPr>
      <w:r w:rsidDel="00000000" w:rsidR="00000000" w:rsidRPr="00000000">
        <w:rPr>
          <w:rFonts w:ascii="Arial" w:cs="Arial" w:eastAsia="Arial" w:hAnsi="Arial"/>
          <w:sz w:val="32"/>
          <w:szCs w:val="32"/>
          <w:rtl w:val="1"/>
        </w:rPr>
        <w:t xml:space="preserve">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ראשון</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בשלב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יפתחו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מעטפות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יפתחו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ויוחזרו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לתיבת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בצוותא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האומדן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פתיחת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המעטפות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תפסול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יעמדו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ויוותרו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ההצעות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הכשרות</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0F2">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3">
      <w:pPr>
        <w:numPr>
          <w:ilvl w:val="1"/>
          <w:numId w:val="4"/>
        </w:numPr>
        <w:bidi w:val="1"/>
        <w:spacing w:before="0" w:line="360" w:lineRule="auto"/>
        <w:ind w:left="1418" w:hanging="340.99999999999994"/>
        <w:jc w:val="left"/>
        <w:rPr>
          <w:rFonts w:ascii="Arial" w:cs="Arial" w:eastAsia="Arial" w:hAnsi="Arial"/>
          <w:sz w:val="32"/>
          <w:szCs w:val="32"/>
        </w:rPr>
      </w:pPr>
      <w:bookmarkStart w:colFirst="0" w:colLast="0" w:name="_heading=h.4d34og8" w:id="8"/>
      <w:bookmarkEnd w:id="8"/>
      <w:r w:rsidDel="00000000" w:rsidR="00000000" w:rsidRPr="00000000">
        <w:rPr>
          <w:rFonts w:ascii="Arial" w:cs="Arial" w:eastAsia="Arial" w:hAnsi="Arial"/>
          <w:sz w:val="32"/>
          <w:szCs w:val="32"/>
          <w:rtl w:val="1"/>
        </w:rPr>
        <w:t xml:space="preserve">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שני</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איכות</w:t>
      </w:r>
      <w:r w:rsidDel="00000000" w:rsidR="00000000" w:rsidRPr="00000000">
        <w:rPr>
          <w:rFonts w:ascii="Arial" w:cs="Arial" w:eastAsia="Arial" w:hAnsi="Arial"/>
          <w:sz w:val="32"/>
          <w:szCs w:val="32"/>
          <w:rtl w:val="1"/>
        </w:rPr>
        <w:t xml:space="preserve"> (80%).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תנקד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לקריטריונים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9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ותפסול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נמוך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המזערי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‎2.3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F4">
      <w:pPr>
        <w:bidi w:val="1"/>
        <w:spacing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5">
      <w:pPr>
        <w:numPr>
          <w:ilvl w:val="1"/>
          <w:numId w:val="4"/>
        </w:numPr>
        <w:bidi w:val="1"/>
        <w:spacing w:after="0"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(20%).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יפתחו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נפסלו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סעיף</w:t>
      </w:r>
      <w:r w:rsidDel="00000000" w:rsidR="00000000" w:rsidRPr="00000000">
        <w:rPr>
          <w:rFonts w:ascii="Arial" w:cs="Arial" w:eastAsia="Arial" w:hAnsi="Arial"/>
          <w:sz w:val="32"/>
          <w:szCs w:val="32"/>
          <w:rtl w:val="1"/>
        </w:rPr>
        <w:t xml:space="preserve"> ‎8.2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אחוז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ההנחה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הגבוה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10% </w:t>
      </w:r>
      <w:r w:rsidDel="00000000" w:rsidR="00000000" w:rsidRPr="00000000">
        <w:rPr>
          <w:rFonts w:ascii="Arial" w:cs="Arial" w:eastAsia="Arial" w:hAnsi="Arial"/>
          <w:sz w:val="32"/>
          <w:szCs w:val="32"/>
          <w:rtl w:val="1"/>
        </w:rPr>
        <w:t xml:space="preserve">הנחה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20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ינוקדו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לנוסחה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0F6">
      <w:pPr>
        <w:bidi w:val="1"/>
        <w:spacing w:after="0"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7">
      <w:pPr>
        <w:bidi w:val="1"/>
        <w:spacing w:after="0"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8">
      <w:pPr>
        <w:bidi w:val="1"/>
        <w:spacing w:after="0"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אחוז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ההנחה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הגבוה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 – 1</w:t>
      </w:r>
    </w:p>
    <w:p w:rsidR="00000000" w:rsidDel="00000000" w:rsidP="00000000" w:rsidRDefault="00000000" w:rsidRPr="00000000" w14:paraId="000000F9">
      <w:pPr>
        <w:bidi w:val="1"/>
        <w:spacing w:after="0"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A">
      <w:pPr>
        <w:bidi w:val="1"/>
        <w:spacing w:after="0"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 _________________________________ </w:t>
      </w:r>
      <w:r w:rsidDel="00000000" w:rsidR="00000000" w:rsidRPr="00000000">
        <w:rPr>
          <w:rFonts w:ascii="Arial" w:cs="Arial" w:eastAsia="Arial" w:hAnsi="Arial"/>
          <w:sz w:val="32"/>
          <w:szCs w:val="32"/>
          <w:rtl w:val="0"/>
        </w:rPr>
        <w:t xml:space="preserve">X</w:t>
      </w:r>
      <w:r w:rsidDel="00000000" w:rsidR="00000000" w:rsidRPr="00000000">
        <w:rPr>
          <w:rFonts w:ascii="Arial" w:cs="Arial" w:eastAsia="Arial" w:hAnsi="Arial"/>
          <w:sz w:val="32"/>
          <w:szCs w:val="32"/>
          <w:rtl w:val="1"/>
        </w:rPr>
        <w:t xml:space="preserve"> 20</w:t>
      </w:r>
    </w:p>
    <w:p w:rsidR="00000000" w:rsidDel="00000000" w:rsidP="00000000" w:rsidRDefault="00000000" w:rsidRPr="00000000" w14:paraId="000000FB">
      <w:pPr>
        <w:bidi w:val="1"/>
        <w:spacing w:after="0"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C">
      <w:pPr>
        <w:bidi w:val="1"/>
        <w:spacing w:after="0"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אחוז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ההנחה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הנבחנת</w:t>
      </w:r>
      <w:r w:rsidDel="00000000" w:rsidR="00000000" w:rsidRPr="00000000">
        <w:rPr>
          <w:rFonts w:ascii="Arial" w:cs="Arial" w:eastAsia="Arial" w:hAnsi="Arial"/>
          <w:sz w:val="32"/>
          <w:szCs w:val="32"/>
          <w:rtl w:val="1"/>
        </w:rPr>
        <w:t xml:space="preserve"> – 1</w:t>
      </w:r>
    </w:p>
    <w:p w:rsidR="00000000" w:rsidDel="00000000" w:rsidP="00000000" w:rsidRDefault="00000000" w:rsidRPr="00000000" w14:paraId="000000FD">
      <w:pPr>
        <w:bidi w:val="1"/>
        <w:spacing w:after="0"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E">
      <w:pPr>
        <w:bidi w:val="1"/>
        <w:spacing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FF">
      <w:pPr>
        <w:numPr>
          <w:ilvl w:val="1"/>
          <w:numId w:val="4"/>
        </w:numPr>
        <w:bidi w:val="1"/>
        <w:spacing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שלב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רביעי</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0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1">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למען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במהלך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השלבים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יתברר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עומדת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לפסול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b w:val="1"/>
          <w:i w:val="0"/>
          <w:smallCaps w:val="0"/>
          <w:strike w:val="0"/>
          <w:sz w:val="32"/>
          <w:szCs w:val="32"/>
          <w:u w:val="single"/>
          <w:vertAlign w:val="baseline"/>
          <w:rtl w:val="1"/>
        </w:rPr>
        <w:t xml:space="preserve">ציון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האיכות</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לקריטריונים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6">
      <w:pPr>
        <w:numPr>
          <w:ilvl w:val="1"/>
          <w:numId w:val="4"/>
        </w:numPr>
        <w:bidi w:val="1"/>
        <w:spacing w:before="0" w:line="360" w:lineRule="auto"/>
        <w:ind w:left="1418" w:hanging="340.99999999999994"/>
        <w:jc w:val="left"/>
        <w:rPr>
          <w:sz w:val="32"/>
          <w:szCs w:val="32"/>
        </w:rPr>
      </w:pPr>
      <w:bookmarkStart w:colFirst="0" w:colLast="0" w:name="_heading=h.2s8eyo1" w:id="9"/>
      <w:bookmarkEnd w:id="9"/>
      <w:r w:rsidDel="00000000" w:rsidR="00000000" w:rsidRPr="00000000">
        <w:rPr>
          <w:rFonts w:ascii="Arial" w:cs="Arial" w:eastAsia="Arial" w:hAnsi="Arial"/>
          <w:b w:val="1"/>
          <w:sz w:val="32"/>
          <w:szCs w:val="32"/>
          <w:rtl w:val="1"/>
        </w:rPr>
        <w:t xml:space="preserve">קריטריון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מספר</w:t>
      </w:r>
      <w:r w:rsidDel="00000000" w:rsidR="00000000" w:rsidRPr="00000000">
        <w:rPr>
          <w:rFonts w:ascii="Arial" w:cs="Arial" w:eastAsia="Arial" w:hAnsi="Arial"/>
          <w:b w:val="1"/>
          <w:sz w:val="32"/>
          <w:szCs w:val="32"/>
          <w:rtl w:val="1"/>
        </w:rPr>
        <w:t xml:space="preserve"> 1</w:t>
      </w:r>
      <w:r w:rsidDel="00000000" w:rsidR="00000000" w:rsidRPr="00000000">
        <w:rPr>
          <w:rtl w:val="0"/>
        </w:rPr>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פרסום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10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07">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8">
      <w:pPr>
        <w:bidi w:val="1"/>
        <w:spacing w:before="0" w:line="360" w:lineRule="auto"/>
        <w:ind w:left="1418"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09">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A">
      <w:pPr>
        <w:bidi w:val="1"/>
        <w:spacing w:before="0" w:line="360" w:lineRule="auto"/>
        <w:ind w:left="1418" w:firstLine="0"/>
        <w:jc w:val="left"/>
        <w:rPr>
          <w:rFonts w:ascii="Arial" w:cs="Arial" w:eastAsia="Arial" w:hAnsi="Arial"/>
          <w:b w:val="1"/>
          <w:sz w:val="32"/>
          <w:szCs w:val="32"/>
        </w:rPr>
      </w:pPr>
      <w:r w:rsidDel="00000000" w:rsidR="00000000" w:rsidRPr="00000000">
        <w:rPr>
          <w:rFonts w:ascii="Arial" w:cs="Arial" w:eastAsia="Arial" w:hAnsi="Arial"/>
          <w:sz w:val="32"/>
          <w:szCs w:val="32"/>
          <w:rtl w:val="1"/>
        </w:rPr>
        <w:t xml:space="preserve">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שימסרו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2 </w:t>
      </w:r>
      <w:r w:rsidDel="00000000" w:rsidR="00000000" w:rsidRPr="00000000">
        <w:rPr>
          <w:rFonts w:ascii="Arial" w:cs="Arial" w:eastAsia="Arial" w:hAnsi="Arial"/>
          <w:sz w:val="32"/>
          <w:szCs w:val="32"/>
          <w:rtl w:val="1"/>
        </w:rPr>
        <w:t xml:space="preserve">להוראות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למשתתפים</w:t>
      </w:r>
      <w:r w:rsidDel="00000000" w:rsidR="00000000" w:rsidRPr="00000000">
        <w:rPr>
          <w:rFonts w:ascii="Arial" w:cs="Arial" w:eastAsia="Arial" w:hAnsi="Arial"/>
          <w:sz w:val="32"/>
          <w:szCs w:val="32"/>
          <w:rtl w:val="1"/>
        </w:rPr>
        <w:t xml:space="preserve">.</w:t>
      </w:r>
      <w:r w:rsidDel="00000000" w:rsidR="00000000" w:rsidRPr="00000000">
        <w:rPr>
          <w:rtl w:val="0"/>
        </w:rPr>
      </w:r>
    </w:p>
    <w:p w:rsidR="00000000" w:rsidDel="00000000" w:rsidP="00000000" w:rsidRDefault="00000000" w:rsidRPr="00000000" w14:paraId="0000010B">
      <w:pPr>
        <w:bidi w:val="1"/>
        <w:spacing w:before="0" w:line="360" w:lineRule="auto"/>
        <w:ind w:left="141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0C">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בקריטריון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0D">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0E">
      <w:pPr>
        <w:bidi w:val="1"/>
        <w:spacing w:before="0" w:line="360" w:lineRule="auto"/>
        <w:ind w:left="141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עבור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ינתנו</w:t>
      </w:r>
      <w:r w:rsidDel="00000000" w:rsidR="00000000" w:rsidRPr="00000000">
        <w:rPr>
          <w:rFonts w:ascii="Arial" w:cs="Arial" w:eastAsia="Arial" w:hAnsi="Arial"/>
          <w:b w:val="1"/>
          <w:sz w:val="32"/>
          <w:szCs w:val="32"/>
          <w:rtl w:val="1"/>
        </w:rPr>
        <w:t xml:space="preserve"> 2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למקסימום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10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0F">
      <w:pPr>
        <w:bidi w:val="1"/>
        <w:spacing w:before="0" w:line="360" w:lineRule="auto"/>
        <w:ind w:left="141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0">
      <w:pPr>
        <w:numPr>
          <w:ilvl w:val="1"/>
          <w:numId w:val="4"/>
        </w:numPr>
        <w:bidi w:val="1"/>
        <w:spacing w:before="0" w:line="360" w:lineRule="auto"/>
        <w:ind w:left="1418" w:hanging="340.99999999999994"/>
        <w:jc w:val="left"/>
        <w:rPr>
          <w:sz w:val="32"/>
          <w:szCs w:val="32"/>
        </w:rPr>
      </w:pPr>
      <w:r w:rsidDel="00000000" w:rsidR="00000000" w:rsidRPr="00000000">
        <w:rPr>
          <w:rFonts w:ascii="Arial" w:cs="Arial" w:eastAsia="Arial" w:hAnsi="Arial"/>
          <w:b w:val="1"/>
          <w:sz w:val="32"/>
          <w:szCs w:val="32"/>
          <w:rtl w:val="1"/>
        </w:rPr>
        <w:t xml:space="preserve">קריטריון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מספר</w:t>
      </w:r>
      <w:r w:rsidDel="00000000" w:rsidR="00000000" w:rsidRPr="00000000">
        <w:rPr>
          <w:rFonts w:ascii="Arial" w:cs="Arial" w:eastAsia="Arial" w:hAnsi="Arial"/>
          <w:b w:val="1"/>
          <w:sz w:val="32"/>
          <w:szCs w:val="32"/>
          <w:rtl w:val="1"/>
        </w:rPr>
        <w:t xml:space="preserve"> 2</w:t>
      </w:r>
      <w:r w:rsidDel="00000000" w:rsidR="00000000" w:rsidRPr="00000000">
        <w:rPr>
          <w:rtl w:val="0"/>
        </w:rPr>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שביעות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רצון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30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11">
      <w:pPr>
        <w:bidi w:val="1"/>
        <w:spacing w:before="0" w:line="360" w:lineRule="auto"/>
        <w:ind w:left="141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2">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קריטריון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בנספח</w:t>
      </w:r>
      <w:r w:rsidDel="00000000" w:rsidR="00000000" w:rsidRPr="00000000">
        <w:rPr>
          <w:rFonts w:ascii="Arial" w:cs="Arial" w:eastAsia="Arial" w:hAnsi="Arial"/>
          <w:b w:val="1"/>
          <w:sz w:val="32"/>
          <w:szCs w:val="32"/>
          <w:u w:val="single"/>
          <w:rtl w:val="1"/>
        </w:rPr>
        <w:t xml:space="preserve"> 2</w:t>
      </w:r>
      <w:r w:rsidDel="00000000" w:rsidR="00000000" w:rsidRPr="00000000">
        <w:rPr>
          <w:rFonts w:ascii="Arial" w:cs="Arial" w:eastAsia="Arial" w:hAnsi="Arial"/>
          <w:b w:val="1"/>
          <w:sz w:val="32"/>
          <w:szCs w:val="32"/>
          <w:u w:val="single"/>
          <w:rtl w:val="1"/>
        </w:rPr>
        <w:t xml:space="preserve">א</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למסמך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ארבעה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3">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14">
      <w:pPr>
        <w:bidi w:val="1"/>
        <w:spacing w:before="0" w:line="360" w:lineRule="auto"/>
        <w:ind w:left="1418"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5">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16">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הוועדה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המקצועית</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במסגרת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2</w:t>
      </w:r>
      <w:r w:rsidDel="00000000" w:rsidR="00000000" w:rsidRPr="00000000">
        <w:rPr>
          <w:rFonts w:ascii="Arial" w:cs="Arial" w:eastAsia="Arial" w:hAnsi="Arial"/>
          <w:b w:val="1"/>
          <w:sz w:val="32"/>
          <w:szCs w:val="32"/>
          <w:rtl w:val="1"/>
        </w:rPr>
        <w:t xml:space="preserve">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לתאגידי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שצוינו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הוכחת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בקריטריון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המופיע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9.1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לגורמים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שצוינו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ביקורת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שישאלו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קריטריון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יכול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הוצגה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במסגרת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שהעביר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7">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18">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יתבקש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לדרג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הפרמטר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המופיע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9.2.5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ינוקד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לפרמטרים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פרמטר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משקל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6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- 6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בגבוה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9">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1A">
      <w:pPr>
        <w:numPr>
          <w:ilvl w:val="2"/>
          <w:numId w:val="4"/>
        </w:numPr>
        <w:bidi w:val="1"/>
        <w:spacing w:before="0" w:line="360" w:lineRule="auto"/>
        <w:ind w:left="2155" w:hanging="226.999999999999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זמינות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ועמידתו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זמנים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B">
      <w:pPr>
        <w:numPr>
          <w:ilvl w:val="2"/>
          <w:numId w:val="4"/>
        </w:numPr>
        <w:bidi w:val="1"/>
        <w:spacing w:before="0" w:line="360" w:lineRule="auto"/>
        <w:ind w:left="2155" w:hanging="226.999999999999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היכרות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והרגולציה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הרלוונטיים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C">
      <w:pPr>
        <w:numPr>
          <w:ilvl w:val="2"/>
          <w:numId w:val="4"/>
        </w:numPr>
        <w:bidi w:val="1"/>
        <w:spacing w:before="0" w:line="360" w:lineRule="auto"/>
        <w:ind w:left="2155" w:hanging="226.999999999999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יחסי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האנוש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בממשקים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ארגוניים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הבנתו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והיכרותו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הארגון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D">
      <w:pPr>
        <w:numPr>
          <w:ilvl w:val="2"/>
          <w:numId w:val="4"/>
        </w:numPr>
        <w:bidi w:val="1"/>
        <w:spacing w:before="0" w:line="360" w:lineRule="auto"/>
        <w:ind w:left="2155" w:hanging="226.9999999999999"/>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האנוש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במגעים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הארגון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E">
      <w:pPr>
        <w:numPr>
          <w:ilvl w:val="2"/>
          <w:numId w:val="4"/>
        </w:numPr>
        <w:bidi w:val="1"/>
        <w:spacing w:before="0" w:line="360" w:lineRule="auto"/>
        <w:ind w:left="2155" w:hanging="226.999999999999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התרשמות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השיחה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1F">
      <w:pPr>
        <w:bidi w:val="1"/>
        <w:spacing w:before="0" w:line="360" w:lineRule="auto"/>
        <w:ind w:left="2155"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0">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שניתנו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לנותן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הפרמטרים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בקריטריון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שינתנו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לנותן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שישאלו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1">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2">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יסרב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יסרב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פעולה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שהוצג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ולפנות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אליהם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אפס</w:t>
      </w:r>
      <w:r w:rsidDel="00000000" w:rsidR="00000000" w:rsidRPr="00000000">
        <w:rPr>
          <w:rFonts w:ascii="Arial" w:cs="Arial" w:eastAsia="Arial" w:hAnsi="Arial"/>
          <w:sz w:val="32"/>
          <w:szCs w:val="32"/>
          <w:rtl w:val="1"/>
        </w:rPr>
        <w:t xml:space="preserve"> (0) </w:t>
      </w:r>
      <w:r w:rsidDel="00000000" w:rsidR="00000000" w:rsidRPr="00000000">
        <w:rPr>
          <w:rFonts w:ascii="Arial" w:cs="Arial" w:eastAsia="Arial" w:hAnsi="Arial"/>
          <w:sz w:val="32"/>
          <w:szCs w:val="32"/>
          <w:rtl w:val="1"/>
        </w:rPr>
        <w:t xml:space="preserve">לאותו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פרמטר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3">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4">
      <w:pPr>
        <w:bidi w:val="1"/>
        <w:spacing w:before="0" w:line="360" w:lineRule="auto"/>
        <w:ind w:left="141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מובהר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זהות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הלקוחות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אליהם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תבוצע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פנייה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תישאר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חסויה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תפורסם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בהצעות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בחומרי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והפרוטוקולים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ועדת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המכרזים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בהגשת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ההצעה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מצהיר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ומתחייב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תהיה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טענה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דרישה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תביעה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בעניין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זה</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25">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6">
      <w:pPr>
        <w:numPr>
          <w:ilvl w:val="1"/>
          <w:numId w:val="4"/>
        </w:numPr>
        <w:bidi w:val="1"/>
        <w:spacing w:before="0" w:line="360" w:lineRule="auto"/>
        <w:ind w:left="1418" w:hanging="340.99999999999994"/>
        <w:jc w:val="left"/>
        <w:rPr>
          <w:sz w:val="32"/>
          <w:szCs w:val="32"/>
        </w:rPr>
      </w:pPr>
      <w:r w:rsidDel="00000000" w:rsidR="00000000" w:rsidRPr="00000000">
        <w:rPr>
          <w:rFonts w:ascii="Arial" w:cs="Arial" w:eastAsia="Arial" w:hAnsi="Arial"/>
          <w:b w:val="1"/>
          <w:sz w:val="32"/>
          <w:szCs w:val="32"/>
          <w:rtl w:val="1"/>
        </w:rPr>
        <w:t xml:space="preserve">קריטריון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מספר</w:t>
      </w:r>
      <w:r w:rsidDel="00000000" w:rsidR="00000000" w:rsidRPr="00000000">
        <w:rPr>
          <w:rFonts w:ascii="Arial" w:cs="Arial" w:eastAsia="Arial" w:hAnsi="Arial"/>
          <w:b w:val="1"/>
          <w:sz w:val="32"/>
          <w:szCs w:val="32"/>
          <w:rtl w:val="1"/>
        </w:rPr>
        <w:t xml:space="preserve"> 3</w:t>
      </w:r>
      <w:r w:rsidDel="00000000" w:rsidR="00000000" w:rsidRPr="00000000">
        <w:rPr>
          <w:rtl w:val="0"/>
        </w:rPr>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ראיון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40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27">
      <w:pPr>
        <w:bidi w:val="1"/>
        <w:spacing w:before="0" w:line="360" w:lineRule="auto"/>
        <w:ind w:left="141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8">
      <w:pPr>
        <w:bidi w:val="1"/>
        <w:spacing w:before="0"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ראיון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ותעניק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9">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2A">
      <w:pPr>
        <w:numPr>
          <w:ilvl w:val="2"/>
          <w:numId w:val="4"/>
        </w:numPr>
        <w:bidi w:val="1"/>
        <w:spacing w:before="0" w:line="360" w:lineRule="auto"/>
        <w:ind w:left="2155" w:hanging="226.9999999999999"/>
        <w:jc w:val="left"/>
        <w:rPr>
          <w:sz w:val="32"/>
          <w:szCs w:val="32"/>
        </w:rPr>
      </w:pPr>
      <w:bookmarkStart w:colFirst="0" w:colLast="0" w:name="_heading=h.17dp8vu" w:id="10"/>
      <w:bookmarkEnd w:id="10"/>
      <w:r w:rsidDel="00000000" w:rsidR="00000000" w:rsidRPr="00000000">
        <w:rPr>
          <w:rFonts w:ascii="Arial" w:cs="Arial" w:eastAsia="Arial" w:hAnsi="Arial"/>
          <w:b w:val="1"/>
          <w:sz w:val="32"/>
          <w:szCs w:val="32"/>
          <w:rtl w:val="1"/>
        </w:rPr>
        <w:t xml:space="preserve">התרשמות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מניסיונו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המוצע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לפי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העניין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לתאגידי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b w:val="1"/>
          <w:sz w:val="32"/>
          <w:szCs w:val="32"/>
          <w:rtl w:val="0"/>
        </w:rPr>
        <w:t xml:space="preserve">;</w:t>
      </w:r>
      <w:r w:rsidDel="00000000" w:rsidR="00000000" w:rsidRPr="00000000">
        <w:rPr>
          <w:rtl w:val="0"/>
        </w:rPr>
      </w:r>
    </w:p>
    <w:p w:rsidR="00000000" w:rsidDel="00000000" w:rsidP="00000000" w:rsidRDefault="00000000" w:rsidRPr="00000000" w14:paraId="0000012B">
      <w:pPr>
        <w:numPr>
          <w:ilvl w:val="2"/>
          <w:numId w:val="4"/>
        </w:numPr>
        <w:bidi w:val="1"/>
        <w:spacing w:before="0" w:line="360" w:lineRule="auto"/>
        <w:ind w:left="2155" w:hanging="226.9999999999999"/>
        <w:jc w:val="left"/>
        <w:rPr>
          <w:sz w:val="32"/>
          <w:szCs w:val="32"/>
        </w:rPr>
      </w:pPr>
      <w:r w:rsidDel="00000000" w:rsidR="00000000" w:rsidRPr="00000000">
        <w:rPr>
          <w:rFonts w:ascii="Arial" w:cs="Arial" w:eastAsia="Arial" w:hAnsi="Arial"/>
          <w:b w:val="1"/>
          <w:sz w:val="32"/>
          <w:szCs w:val="32"/>
          <w:rtl w:val="1"/>
        </w:rPr>
        <w:t xml:space="preserve">התרשמות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מיחסי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האנוש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המוצע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לפי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העניין</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C">
      <w:pPr>
        <w:numPr>
          <w:ilvl w:val="2"/>
          <w:numId w:val="4"/>
        </w:numPr>
        <w:bidi w:val="1"/>
        <w:spacing w:before="0" w:line="360" w:lineRule="auto"/>
        <w:ind w:left="2155" w:hanging="226.9999999999999"/>
        <w:jc w:val="left"/>
        <w:rPr>
          <w:sz w:val="32"/>
          <w:szCs w:val="32"/>
        </w:rPr>
      </w:pPr>
      <w:r w:rsidDel="00000000" w:rsidR="00000000" w:rsidRPr="00000000">
        <w:rPr>
          <w:rFonts w:ascii="Arial" w:cs="Arial" w:eastAsia="Arial" w:hAnsi="Arial"/>
          <w:b w:val="1"/>
          <w:sz w:val="32"/>
          <w:szCs w:val="32"/>
          <w:rtl w:val="1"/>
        </w:rPr>
        <w:t xml:space="preserve">היכרות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המוצע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לפי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העניין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לרבות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הדין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והרגולציה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החלים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וביוב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בתחום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12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D">
      <w:pPr>
        <w:numPr>
          <w:ilvl w:val="2"/>
          <w:numId w:val="4"/>
        </w:numPr>
        <w:bidi w:val="1"/>
        <w:spacing w:before="0" w:line="360" w:lineRule="auto"/>
        <w:ind w:left="2155" w:hanging="226.9999999999999"/>
        <w:jc w:val="left"/>
        <w:rPr>
          <w:sz w:val="32"/>
          <w:szCs w:val="32"/>
        </w:rPr>
      </w:pPr>
      <w:bookmarkStart w:colFirst="0" w:colLast="0" w:name="_heading=h.3rdcrjn" w:id="11"/>
      <w:bookmarkEnd w:id="11"/>
      <w:r w:rsidDel="00000000" w:rsidR="00000000" w:rsidRPr="00000000">
        <w:rPr>
          <w:rFonts w:ascii="Arial" w:cs="Arial" w:eastAsia="Arial" w:hAnsi="Arial"/>
          <w:b w:val="1"/>
          <w:sz w:val="32"/>
          <w:szCs w:val="32"/>
          <w:rtl w:val="1"/>
        </w:rPr>
        <w:t xml:space="preserve">התרשמות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הוועדה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מהמשתתף</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המוצע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לפי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העניין</w:t>
      </w:r>
      <w:r w:rsidDel="00000000" w:rsidR="00000000" w:rsidRPr="00000000">
        <w:rPr>
          <w:rFonts w:ascii="Arial" w:cs="Arial" w:eastAsia="Arial" w:hAnsi="Arial"/>
          <w:b w:val="1"/>
          <w:sz w:val="32"/>
          <w:szCs w:val="32"/>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4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2E">
      <w:pPr>
        <w:bidi w:val="1"/>
        <w:spacing w:before="0" w:line="360" w:lineRule="auto"/>
        <w:ind w:left="2155"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2F">
      <w:pPr>
        <w:bidi w:val="1"/>
        <w:spacing w:before="0" w:line="360" w:lineRule="auto"/>
        <w:ind w:left="2155"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סך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ציון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האיכות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עבור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קריטריון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מספר</w:t>
      </w:r>
      <w:r w:rsidDel="00000000" w:rsidR="00000000" w:rsidRPr="00000000">
        <w:rPr>
          <w:rFonts w:ascii="Arial" w:cs="Arial" w:eastAsia="Arial" w:hAnsi="Arial"/>
          <w:b w:val="1"/>
          <w:sz w:val="32"/>
          <w:szCs w:val="32"/>
          <w:rtl w:val="1"/>
        </w:rPr>
        <w:t xml:space="preserve"> 3 </w:t>
      </w:r>
      <w:r w:rsidDel="00000000" w:rsidR="00000000" w:rsidRPr="00000000">
        <w:rPr>
          <w:rFonts w:ascii="Arial" w:cs="Arial" w:eastAsia="Arial" w:hAnsi="Arial"/>
          <w:b w:val="1"/>
          <w:sz w:val="32"/>
          <w:szCs w:val="32"/>
          <w:rtl w:val="1"/>
        </w:rPr>
        <w:t xml:space="preserve">יהיה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סיכום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הציונים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עבור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סעיפים</w:t>
      </w:r>
      <w:r w:rsidDel="00000000" w:rsidR="00000000" w:rsidRPr="00000000">
        <w:rPr>
          <w:rFonts w:ascii="Arial" w:cs="Arial" w:eastAsia="Arial" w:hAnsi="Arial"/>
          <w:b w:val="1"/>
          <w:sz w:val="32"/>
          <w:szCs w:val="32"/>
          <w:rtl w:val="1"/>
        </w:rPr>
        <w:t xml:space="preserve"> 9.3.1 – 9.3.4, </w:t>
      </w:r>
      <w:r w:rsidDel="00000000" w:rsidR="00000000" w:rsidRPr="00000000">
        <w:rPr>
          <w:rFonts w:ascii="Arial" w:cs="Arial" w:eastAsia="Arial" w:hAnsi="Arial"/>
          <w:b w:val="1"/>
          <w:sz w:val="32"/>
          <w:szCs w:val="32"/>
          <w:rtl w:val="1"/>
        </w:rPr>
        <w:t xml:space="preserve">עד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למקסימום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40 </w:t>
      </w:r>
      <w:r w:rsidDel="00000000" w:rsidR="00000000" w:rsidRPr="00000000">
        <w:rPr>
          <w:rFonts w:ascii="Arial" w:cs="Arial" w:eastAsia="Arial" w:hAnsi="Arial"/>
          <w:b w:val="1"/>
          <w:sz w:val="32"/>
          <w:szCs w:val="32"/>
          <w:rtl w:val="1"/>
        </w:rPr>
        <w:t xml:space="preserve">נקודות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130">
      <w:pPr>
        <w:bidi w:val="1"/>
        <w:spacing w:before="0" w:line="360" w:lineRule="auto"/>
        <w:ind w:left="1418"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31">
      <w:pPr>
        <w:bidi w:val="1"/>
        <w:spacing w:before="0" w:line="360" w:lineRule="auto"/>
        <w:ind w:left="1418"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הריאיון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והניקוד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הריאיון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2">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3">
      <w:pPr>
        <w:numPr>
          <w:ilvl w:val="1"/>
          <w:numId w:val="4"/>
        </w:numPr>
        <w:bidi w:val="1"/>
        <w:spacing w:before="0" w:line="360" w:lineRule="auto"/>
        <w:ind w:left="1418" w:hanging="340.99999999999994"/>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שהתקבלו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בקריטריונים</w:t>
      </w:r>
      <w:r w:rsidDel="00000000" w:rsidR="00000000" w:rsidRPr="00000000">
        <w:rPr>
          <w:rFonts w:ascii="Arial" w:cs="Arial" w:eastAsia="Arial" w:hAnsi="Arial"/>
          <w:sz w:val="32"/>
          <w:szCs w:val="32"/>
          <w:rtl w:val="1"/>
        </w:rPr>
        <w:t xml:space="preserve"> 1; 2;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 - 3.</w:t>
      </w:r>
    </w:p>
    <w:p w:rsidR="00000000" w:rsidDel="00000000" w:rsidP="00000000" w:rsidRDefault="00000000" w:rsidRPr="00000000" w14:paraId="00000134">
      <w:pPr>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5">
      <w:pPr>
        <w:numPr>
          <w:ilvl w:val="0"/>
          <w:numId w:val="4"/>
        </w:numPr>
        <w:bidi w:val="1"/>
        <w:spacing w:before="0" w:line="360" w:lineRule="auto"/>
        <w:ind w:left="737" w:hanging="483"/>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הציון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הכולל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ההצעות</w:t>
      </w:r>
      <w:r w:rsidDel="00000000" w:rsidR="00000000" w:rsidRPr="00000000">
        <w:rPr>
          <w:rtl w:val="0"/>
        </w:rPr>
      </w:r>
    </w:p>
    <w:p w:rsidR="00000000" w:rsidDel="00000000" w:rsidP="00000000" w:rsidRDefault="00000000" w:rsidRPr="00000000" w14:paraId="00000136">
      <w:pPr>
        <w:bidi w:val="1"/>
        <w:spacing w:before="0" w:line="360" w:lineRule="auto"/>
        <w:ind w:left="737"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37">
      <w:pPr>
        <w:bidi w:val="1"/>
        <w:spacing w:before="0" w:line="360" w:lineRule="auto"/>
        <w:ind w:left="737"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לנוסחה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8">
      <w:pPr>
        <w:bidi w:val="1"/>
        <w:spacing w:before="0" w:line="360" w:lineRule="auto"/>
        <w:ind w:left="73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9">
      <w:pPr>
        <w:bidi w:val="1"/>
        <w:spacing w:before="0" w:line="360" w:lineRule="auto"/>
        <w:ind w:left="737"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הכולל</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המחיר</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ציון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A">
      <w:pPr>
        <w:bidi w:val="1"/>
        <w:spacing w:before="0" w:line="360" w:lineRule="auto"/>
        <w:ind w:left="73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שיקולים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נוספים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ועדת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המכרזים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בבחירת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הזוכה</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3D">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28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3F">
      <w:pPr>
        <w:keepNext w:val="1"/>
        <w:keepLines w:val="1"/>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הנתונים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0">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1">
      <w:pPr>
        <w:keepNext w:val="1"/>
        <w:keepLines w:val="1"/>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2">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אמינותו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ניסיונו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כישוריו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24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ניסיון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ובהתקשרויות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קודמות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bidi w:val="1"/>
        <w:spacing w:after="0" w:before="0" w:line="360" w:lineRule="auto"/>
        <w:ind w:left="198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חוסנו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ומצבו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928"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9">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וניתוחי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והניתוחים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לניתוחי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D">
      <w:pPr>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יסרב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לכאורה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תכסיסנית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ובסעיף</w:t>
      </w:r>
      <w:r w:rsidDel="00000000" w:rsidR="00000000" w:rsidRPr="00000000">
        <w:rPr>
          <w:rFonts w:ascii="Arial" w:cs="Arial" w:eastAsia="Arial" w:hAnsi="Arial"/>
          <w:i w:val="0"/>
          <w:smallCaps w:val="0"/>
          <w:strike w:val="0"/>
          <w:sz w:val="32"/>
          <w:szCs w:val="32"/>
          <w:u w:val="none"/>
          <w:vertAlign w:val="baseline"/>
          <w:rtl w:val="1"/>
        </w:rPr>
        <w:t xml:space="preserve"> 2</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-1992),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בראיון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9.3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בקריטריון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הגרלה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5">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כשיר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נוסף</w:t>
      </w:r>
    </w:p>
    <w:p w:rsidR="00000000" w:rsidDel="00000000" w:rsidP="00000000" w:rsidRDefault="00000000" w:rsidRPr="00000000" w14:paraId="00000156">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73" w:right="0" w:hanging="420"/>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שדורג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במדרג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12.1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הזכייה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תינתן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שהשיב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לחזור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שדורג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במדרג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הלאה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דורגה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והמוחלט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שעניינה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הכרזת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זכייתו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24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בבחירת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בכריתת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שתעמודנה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D">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5E">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חתימה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נוסח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p>
    <w:p w:rsidR="00000000" w:rsidDel="00000000" w:rsidP="00000000" w:rsidRDefault="00000000" w:rsidRPr="00000000" w14:paraId="0000015F">
      <w:pPr>
        <w:keepNext w:val="1"/>
        <w:keepLines w:val="1"/>
        <w:widowControl w:val="0"/>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73" w:right="0" w:hanging="42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נקבעה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זכייתו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ניגוד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עניינים</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אורגן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דירקטור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סוכנו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קרוב</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זכויות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החברה</w:t>
      </w:r>
    </w:p>
    <w:p w:rsidR="00000000" w:rsidDel="00000000" w:rsidP="00000000" w:rsidRDefault="00000000" w:rsidRPr="00000000" w14:paraId="000001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תוגשנה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נימוקים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נימוקים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בעיקרון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כללי</w:t>
      </w:r>
    </w:p>
    <w:p w:rsidR="00000000" w:rsidDel="00000000" w:rsidP="00000000" w:rsidRDefault="00000000" w:rsidRPr="00000000" w14:paraId="0000017A">
      <w:pPr>
        <w:bidi w:val="1"/>
        <w:spacing w:before="0" w:line="360" w:lineRule="auto"/>
        <w:ind w:left="5"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שייעשו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הסתייגות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השמטה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יחייבו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הסתייגות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ולפסול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השתתפותו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זכות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הזוכה</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והכרזה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משתתפי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תקנה</w:t>
      </w:r>
      <w:r w:rsidDel="00000000" w:rsidR="00000000" w:rsidRPr="00000000">
        <w:rPr>
          <w:rFonts w:ascii="Arial" w:cs="Arial" w:eastAsia="Arial" w:hAnsi="Arial"/>
          <w:i w:val="0"/>
          <w:smallCaps w:val="0"/>
          <w:strike w:val="0"/>
          <w:sz w:val="32"/>
          <w:szCs w:val="32"/>
          <w:u w:val="none"/>
          <w:vertAlign w:val="baseline"/>
          <w:rtl w:val="1"/>
        </w:rPr>
        <w:t xml:space="preserve"> 21(</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- 1993. </w:t>
      </w:r>
      <w:r w:rsidDel="00000000" w:rsidR="00000000" w:rsidRPr="00000000">
        <w:rPr>
          <w:rFonts w:ascii="Arial" w:cs="Arial" w:eastAsia="Arial" w:hAnsi="Arial"/>
          <w:i w:val="0"/>
          <w:smallCaps w:val="0"/>
          <w:strike w:val="0"/>
          <w:sz w:val="32"/>
          <w:szCs w:val="32"/>
          <w:u w:val="none"/>
          <w:vertAlign w:val="baseline"/>
          <w:rtl w:val="1"/>
        </w:rPr>
        <w:t xml:space="preserve">העיון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0"/>
        </w:rPr>
        <w:t xml:space="preserve">tenders</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palgey</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sharon</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co</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il</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500 ₪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קניינה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הרוחני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במשמע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ולהיפך</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בברכה</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499" w:right="0" w:hanging="566.9999999999999"/>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תאגיד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פלגי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שרון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91">
      <w:pPr>
        <w:pStyle w:val="Heading5"/>
        <w:bidi w:val="1"/>
        <w:spacing w:before="0" w:line="360" w:lineRule="auto"/>
        <w:ind w:left="0"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1</w:t>
      </w:r>
    </w:p>
    <w:p w:rsidR="00000000" w:rsidDel="00000000" w:rsidP="00000000" w:rsidRDefault="00000000" w:rsidRPr="00000000" w14:paraId="0000019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3">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לפי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חוק</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עסקאות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גופים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ציבוריים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תשל</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ו</w:t>
      </w:r>
      <w:r w:rsidDel="00000000" w:rsidR="00000000" w:rsidRPr="00000000">
        <w:rPr>
          <w:rFonts w:ascii="Arial" w:cs="Arial" w:eastAsia="Arial" w:hAnsi="Arial"/>
          <w:b w:val="1"/>
          <w:sz w:val="32"/>
          <w:szCs w:val="32"/>
          <w:u w:val="single"/>
          <w:rtl w:val="1"/>
        </w:rPr>
        <w:t xml:space="preserve">-1976</w:t>
      </w:r>
    </w:p>
    <w:p w:rsidR="00000000" w:rsidDel="00000000" w:rsidP="00000000" w:rsidRDefault="00000000" w:rsidRPr="00000000" w14:paraId="00000194">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95">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שהוזהרתי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כדלקמן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6">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w:t>
      </w:r>
      <w:r w:rsidDel="00000000" w:rsidR="00000000" w:rsidRPr="00000000">
        <w:rPr>
          <w:rFonts w:ascii="Arial" w:cs="Arial" w:eastAsia="Arial" w:hAnsi="Arial"/>
          <w:i w:val="0"/>
          <w:smallCaps w:val="0"/>
          <w:strike w:val="0"/>
          <w:sz w:val="32"/>
          <w:szCs w:val="32"/>
          <w:u w:val="none"/>
          <w:vertAlign w:val="baseline"/>
          <w:rtl w:val="1"/>
        </w:rPr>
        <w:t xml:space="preserve">________________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_______________________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98">
      <w:pPr>
        <w:bidi w:val="1"/>
        <w:spacing w:before="0" w:line="360" w:lineRule="auto"/>
        <w:ind w:left="890" w:hanging="785"/>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tab/>
        <w:t xml:space="preserve">      </w:t>
      </w: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p>
    <w:p w:rsidR="00000000" w:rsidDel="00000000" w:rsidP="00000000" w:rsidRDefault="00000000" w:rsidRPr="00000000" w14:paraId="00000199">
      <w:pPr>
        <w:bidi w:val="1"/>
        <w:spacing w:before="0" w:line="360" w:lineRule="auto"/>
        <w:ind w:left="890" w:hanging="17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והנני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A">
      <w:pPr>
        <w:bidi w:val="1"/>
        <w:spacing w:before="0" w:line="360" w:lineRule="auto"/>
        <w:ind w:left="890" w:hanging="17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הורשעו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עבירות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9C">
      <w:pPr>
        <w:bidi w:val="1"/>
        <w:spacing w:before="0" w:line="360" w:lineRule="auto"/>
        <w:ind w:left="890" w:hanging="17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D">
      <w:pPr>
        <w:bidi w:val="1"/>
        <w:spacing w:before="0" w:line="360" w:lineRule="auto"/>
        <w:ind w:left="890" w:hanging="17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לחילופין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9E">
      <w:pPr>
        <w:bidi w:val="1"/>
        <w:spacing w:before="0" w:line="360" w:lineRule="auto"/>
        <w:ind w:left="90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F">
      <w:pPr>
        <w:bidi w:val="1"/>
        <w:spacing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זיקה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הורשעו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ההרשעה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האחרונה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A0">
      <w:pPr>
        <w:bidi w:val="1"/>
        <w:spacing w:before="0" w:line="360" w:lineRule="auto"/>
        <w:ind w:left="1077" w:hanging="35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1">
      <w:pPr>
        <w:bidi w:val="1"/>
        <w:spacing w:before="0" w:line="360" w:lineRule="auto"/>
        <w:ind w:left="1077" w:hanging="35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tab/>
        <w:t xml:space="preserve">"</w:t>
      </w:r>
      <w:r w:rsidDel="00000000" w:rsidR="00000000" w:rsidRPr="00000000">
        <w:rPr>
          <w:rFonts w:ascii="Arial" w:cs="Arial" w:eastAsia="Arial" w:hAnsi="Arial"/>
          <w:sz w:val="32"/>
          <w:szCs w:val="32"/>
          <w:rtl w:val="1"/>
        </w:rPr>
        <w:t xml:space="preserve">בעל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זיקה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הורשע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עבירה</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כהגדרתם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2</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עסקאות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ציבוריים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-1976;</w:t>
      </w:r>
    </w:p>
    <w:p w:rsidR="00000000" w:rsidDel="00000000" w:rsidP="00000000" w:rsidRDefault="00000000" w:rsidRPr="00000000" w14:paraId="000001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לאנשים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-1998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חוק</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שוויון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לא</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חלות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A4">
      <w:pPr>
        <w:bidi w:val="1"/>
        <w:spacing w:before="0" w:line="360" w:lineRule="auto"/>
        <w:ind w:left="56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5">
      <w:pPr>
        <w:bidi w:val="1"/>
        <w:spacing w:before="0" w:line="360" w:lineRule="auto"/>
        <w:ind w:left="567"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tab/>
      </w:r>
      <w:r w:rsidDel="00000000" w:rsidR="00000000" w:rsidRPr="00000000">
        <w:rPr>
          <w:rFonts w:ascii="Arial" w:cs="Arial" w:eastAsia="Arial" w:hAnsi="Arial"/>
          <w:sz w:val="32"/>
          <w:szCs w:val="32"/>
          <w:rtl w:val="1"/>
        </w:rPr>
        <w:t xml:space="preserve">לחילופין</w:t>
      </w:r>
      <w:r w:rsidDel="00000000" w:rsidR="00000000" w:rsidRPr="00000000">
        <w:rPr>
          <w:rFonts w:ascii="Arial" w:cs="Arial" w:eastAsia="Arial" w:hAnsi="Arial"/>
          <w:sz w:val="32"/>
          <w:szCs w:val="32"/>
          <w:rtl w:val="1"/>
        </w:rPr>
        <w:t xml:space="preserve"> – </w:t>
      </w:r>
    </w:p>
    <w:p w:rsidR="00000000" w:rsidDel="00000000" w:rsidP="00000000" w:rsidRDefault="00000000" w:rsidRPr="00000000" w14:paraId="000001A6">
      <w:pPr>
        <w:bidi w:val="1"/>
        <w:spacing w:before="0" w:line="360" w:lineRule="auto"/>
        <w:ind w:left="56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חלות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bidi w:val="1"/>
        <w:spacing w:after="0" w:before="0" w:line="360" w:lineRule="auto"/>
        <w:ind w:left="107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מעסיק</w:t>
      </w:r>
      <w:r w:rsidDel="00000000" w:rsidR="00000000" w:rsidRPr="00000000">
        <w:rPr>
          <w:rFonts w:ascii="Arial" w:cs="Arial" w:eastAsia="Arial" w:hAnsi="Arial"/>
          <w:i w:val="0"/>
          <w:smallCaps w:val="0"/>
          <w:strike w:val="0"/>
          <w:sz w:val="32"/>
          <w:szCs w:val="32"/>
          <w:u w:val="none"/>
          <w:vertAlign w:val="baseline"/>
          <w:rtl w:val="1"/>
        </w:rPr>
        <w:t xml:space="preserve">* 100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ליישומן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7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לחילופין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21.99999999999988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bidi w:val="1"/>
        <w:spacing w:after="0" w:before="0" w:line="360" w:lineRule="auto"/>
        <w:ind w:left="1077"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3.2.1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ליישומן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14"/>
        </w:tabs>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tab/>
        <w:t xml:space="preserve">"</w:t>
      </w:r>
      <w:r w:rsidDel="00000000" w:rsidR="00000000" w:rsidRPr="00000000">
        <w:rPr>
          <w:rFonts w:ascii="Arial" w:cs="Arial" w:eastAsia="Arial" w:hAnsi="Arial"/>
          <w:i w:val="0"/>
          <w:smallCaps w:val="0"/>
          <w:strike w:val="0"/>
          <w:sz w:val="32"/>
          <w:szCs w:val="32"/>
          <w:u w:val="none"/>
          <w:vertAlign w:val="baseline"/>
          <w:rtl w:val="1"/>
        </w:rPr>
        <w:t xml:space="preserve">מעסיק</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כהגדרתו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3.2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3">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 xml:space="preserve">                            </w:t>
        <w:tab/>
        <w:t xml:space="preserve">_________________</w:t>
      </w:r>
    </w:p>
    <w:p w:rsidR="00000000" w:rsidDel="00000000" w:rsidP="00000000" w:rsidRDefault="00000000" w:rsidRPr="00000000" w14:paraId="000001B4">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sz w:val="32"/>
          <w:szCs w:val="32"/>
          <w:rtl w:val="0"/>
        </w:rPr>
        <w:t xml:space="preserve">                                                                                        </w:t>
      </w: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חתימת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המצהיר</w:t>
      </w:r>
    </w:p>
    <w:p w:rsidR="00000000" w:rsidDel="00000000" w:rsidP="00000000" w:rsidRDefault="00000000" w:rsidRPr="00000000" w14:paraId="000001B5">
      <w:pPr>
        <w:bidi w:val="1"/>
        <w:spacing w:before="0"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אימות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חתימה</w:t>
      </w:r>
      <w:r w:rsidDel="00000000" w:rsidR="00000000" w:rsidRPr="00000000">
        <w:rPr>
          <w:rFonts w:ascii="Arial" w:cs="Arial" w:eastAsia="Arial" w:hAnsi="Arial"/>
          <w:sz w:val="32"/>
          <w:szCs w:val="32"/>
          <w:u w:val="single"/>
          <w:rtl w:val="1"/>
        </w:rPr>
        <w:t xml:space="preserve"> </w:t>
      </w:r>
    </w:p>
    <w:p w:rsidR="00000000" w:rsidDel="00000000" w:rsidP="00000000" w:rsidRDefault="00000000" w:rsidRPr="00000000" w14:paraId="000001B6">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B7">
      <w:pPr>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עו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ר</w:t>
      </w:r>
      <w:r w:rsidDel="00000000" w:rsidR="00000000" w:rsidRPr="00000000">
        <w:rPr>
          <w:rFonts w:ascii="Arial" w:cs="Arial" w:eastAsia="Arial" w:hAnsi="Arial"/>
          <w:sz w:val="32"/>
          <w:szCs w:val="32"/>
          <w:rtl w:val="1"/>
        </w:rPr>
        <w:t xml:space="preserve">. ________), </w:t>
      </w:r>
      <w:r w:rsidDel="00000000" w:rsidR="00000000" w:rsidRPr="00000000">
        <w:rPr>
          <w:rFonts w:ascii="Arial" w:cs="Arial" w:eastAsia="Arial" w:hAnsi="Arial"/>
          <w:sz w:val="32"/>
          <w:szCs w:val="32"/>
          <w:rtl w:val="1"/>
        </w:rPr>
        <w:t xml:space="preserve">מאשר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הופיע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גב</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שהזהרתיו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תצהירו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בחתמו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B8">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B9">
      <w:pPr>
        <w:bidi w:val="1"/>
        <w:spacing w:before="0" w:line="360" w:lineRule="auto"/>
        <w:ind w:left="5760" w:firstLine="175"/>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_______________ </w:t>
      </w:r>
      <w:r w:rsidDel="00000000" w:rsidR="00000000" w:rsidRPr="00000000">
        <w:rPr>
          <w:rFonts w:ascii="Arial" w:cs="Arial" w:eastAsia="Arial" w:hAnsi="Arial"/>
          <w:sz w:val="32"/>
          <w:szCs w:val="32"/>
          <w:rtl w:val="1"/>
        </w:rPr>
        <w:t xml:space="preserve">חותמת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p>
    <w:p w:rsidR="00000000" w:rsidDel="00000000" w:rsidP="00000000" w:rsidRDefault="00000000" w:rsidRPr="00000000" w14:paraId="000001BA">
      <w:pPr>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BB">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2</w:t>
      </w:r>
    </w:p>
    <w:p w:rsidR="00000000" w:rsidDel="00000000" w:rsidP="00000000" w:rsidRDefault="00000000" w:rsidRPr="00000000" w14:paraId="000001BC">
      <w:pPr>
        <w:keepNext w:val="1"/>
        <w:bidi w:val="1"/>
        <w:spacing w:line="360" w:lineRule="auto"/>
        <w:ind w:right="72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נוסח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ניסיון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קודם</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סעיף</w:t>
      </w:r>
      <w:r w:rsidDel="00000000" w:rsidR="00000000" w:rsidRPr="00000000">
        <w:rPr>
          <w:rFonts w:ascii="Arial" w:cs="Arial" w:eastAsia="Arial" w:hAnsi="Arial"/>
          <w:b w:val="1"/>
          <w:sz w:val="32"/>
          <w:szCs w:val="32"/>
          <w:u w:val="single"/>
          <w:rtl w:val="1"/>
        </w:rPr>
        <w:t xml:space="preserve"> 2.2 </w:t>
      </w:r>
      <w:r w:rsidDel="00000000" w:rsidR="00000000" w:rsidRPr="00000000">
        <w:rPr>
          <w:rFonts w:ascii="Arial" w:cs="Arial" w:eastAsia="Arial" w:hAnsi="Arial"/>
          <w:b w:val="1"/>
          <w:sz w:val="32"/>
          <w:szCs w:val="32"/>
          <w:u w:val="single"/>
          <w:rtl w:val="1"/>
        </w:rPr>
        <w:t xml:space="preserve">להוראות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וסעיף</w:t>
      </w:r>
      <w:r w:rsidDel="00000000" w:rsidR="00000000" w:rsidRPr="00000000">
        <w:rPr>
          <w:rFonts w:ascii="Arial" w:cs="Arial" w:eastAsia="Arial" w:hAnsi="Arial"/>
          <w:b w:val="1"/>
          <w:sz w:val="32"/>
          <w:szCs w:val="32"/>
          <w:u w:val="single"/>
          <w:rtl w:val="1"/>
        </w:rPr>
        <w:t xml:space="preserve"> 9.1 </w:t>
      </w:r>
      <w:r w:rsidDel="00000000" w:rsidR="00000000" w:rsidRPr="00000000">
        <w:rPr>
          <w:rFonts w:ascii="Arial" w:cs="Arial" w:eastAsia="Arial" w:hAnsi="Arial"/>
          <w:b w:val="1"/>
          <w:sz w:val="32"/>
          <w:szCs w:val="32"/>
          <w:u w:val="single"/>
          <w:rtl w:val="1"/>
        </w:rPr>
        <w:t xml:space="preserve">לניקוד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האיכות</w:t>
      </w:r>
    </w:p>
    <w:p w:rsidR="00000000" w:rsidDel="00000000" w:rsidP="00000000" w:rsidRDefault="00000000" w:rsidRPr="00000000" w14:paraId="000001BD">
      <w:pPr>
        <w:keepNext w:val="1"/>
        <w:bidi w:val="1"/>
        <w:spacing w:line="360" w:lineRule="auto"/>
        <w:ind w:left="720" w:right="720"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נפרד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הוכחת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האיכות</w:t>
      </w:r>
    </w:p>
    <w:p w:rsidR="00000000" w:rsidDel="00000000" w:rsidP="00000000" w:rsidRDefault="00000000" w:rsidRPr="00000000" w14:paraId="000001BE">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BF">
      <w:pPr>
        <w:keepNext w:val="1"/>
        <w:bidi w:val="1"/>
        <w:spacing w:line="360" w:lineRule="auto"/>
        <w:ind w:right="72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p>
    <w:p w:rsidR="00000000" w:rsidDel="00000000" w:rsidP="00000000" w:rsidRDefault="00000000" w:rsidRPr="00000000" w14:paraId="000001C0">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1">
      <w:pPr>
        <w:keepNext w:val="1"/>
        <w:bidi w:val="1"/>
        <w:spacing w:line="360" w:lineRule="auto"/>
        <w:ind w:right="720"/>
        <w:jc w:val="left"/>
        <w:rPr>
          <w:rFonts w:ascii="Arial" w:cs="Arial" w:eastAsia="Arial" w:hAnsi="Arial"/>
          <w:b w:val="1"/>
          <w:sz w:val="32"/>
          <w:szCs w:val="32"/>
          <w:u w:val="single"/>
        </w:rPr>
      </w:pPr>
      <w:r w:rsidDel="00000000" w:rsidR="00000000" w:rsidRPr="00000000">
        <w:rPr>
          <w:rFonts w:ascii="Arial" w:cs="Arial" w:eastAsia="Arial" w:hAnsi="Arial"/>
          <w:sz w:val="32"/>
          <w:szCs w:val="32"/>
          <w:rtl w:val="1"/>
        </w:rPr>
        <w:t xml:space="preserve">הנדון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ניסיון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קודם</w:t>
      </w:r>
    </w:p>
    <w:p w:rsidR="00000000" w:rsidDel="00000000" w:rsidP="00000000" w:rsidRDefault="00000000" w:rsidRPr="00000000" w14:paraId="000001C2">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3">
      <w:pPr>
        <w:numPr>
          <w:ilvl w:val="0"/>
          <w:numId w:val="5"/>
        </w:numPr>
        <w:bidi w:val="1"/>
        <w:spacing w:before="0" w:line="360" w:lineRule="auto"/>
        <w:ind w:left="737" w:hanging="567"/>
        <w:jc w:val="left"/>
        <w:rPr>
          <w:sz w:val="32"/>
          <w:szCs w:val="32"/>
        </w:rPr>
      </w:pPr>
      <w:r w:rsidDel="00000000" w:rsidR="00000000" w:rsidRPr="00000000">
        <w:rPr>
          <w:rFonts w:ascii="Arial" w:cs="Arial" w:eastAsia="Arial" w:hAnsi="Arial"/>
          <w:sz w:val="32"/>
          <w:szCs w:val="32"/>
          <w:rtl w:val="1"/>
        </w:rPr>
        <w:t xml:space="preserve">הריני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_____________________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_________________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השירותים</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__________________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סופקו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הלקוח</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1C4">
      <w:pPr>
        <w:bidi w:val="1"/>
        <w:spacing w:before="0" w:line="360" w:lineRule="auto"/>
        <w:ind w:left="737"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5">
      <w:pPr>
        <w:numPr>
          <w:ilvl w:val="0"/>
          <w:numId w:val="5"/>
        </w:numPr>
        <w:bidi w:val="1"/>
        <w:spacing w:before="0" w:line="360" w:lineRule="auto"/>
        <w:ind w:left="737"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_______________ </w:t>
      </w:r>
      <w:r w:rsidDel="00000000" w:rsidR="00000000" w:rsidRPr="00000000">
        <w:rPr>
          <w:rFonts w:ascii="Arial" w:cs="Arial" w:eastAsia="Arial" w:hAnsi="Arial"/>
          <w:sz w:val="32"/>
          <w:szCs w:val="32"/>
          <w:rtl w:val="1"/>
        </w:rPr>
        <w:t xml:space="preserve">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_______________.</w:t>
      </w:r>
    </w:p>
    <w:p w:rsidR="00000000" w:rsidDel="00000000" w:rsidP="00000000" w:rsidRDefault="00000000" w:rsidRPr="00000000" w14:paraId="000001C6">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7">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בברכה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C8">
      <w:pPr>
        <w:keepNext w:val="1"/>
        <w:bidi w:val="1"/>
        <w:spacing w:line="360" w:lineRule="auto"/>
        <w:ind w:left="6" w:righ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C9">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והביוב</w:t>
      </w:r>
      <w:r w:rsidDel="00000000" w:rsidR="00000000" w:rsidRPr="00000000">
        <w:rPr>
          <w:rFonts w:ascii="Arial" w:cs="Arial" w:eastAsia="Arial" w:hAnsi="Arial"/>
          <w:sz w:val="32"/>
          <w:szCs w:val="32"/>
          <w:rtl w:val="1"/>
        </w:rPr>
        <w:t xml:space="preserve">: __________________</w:t>
      </w:r>
    </w:p>
    <w:p w:rsidR="00000000" w:rsidDel="00000000" w:rsidP="00000000" w:rsidRDefault="00000000" w:rsidRPr="00000000" w14:paraId="000001CA">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1CB">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w:t>
      </w:r>
    </w:p>
    <w:p w:rsidR="00000000" w:rsidDel="00000000" w:rsidP="00000000" w:rsidRDefault="00000000" w:rsidRPr="00000000" w14:paraId="000001CC">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w:t>
      </w:r>
    </w:p>
    <w:p w:rsidR="00000000" w:rsidDel="00000000" w:rsidP="00000000" w:rsidRDefault="00000000" w:rsidRPr="00000000" w14:paraId="000001CD">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וחותמת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____________________________</w:t>
      </w:r>
    </w:p>
    <w:p w:rsidR="00000000" w:rsidDel="00000000" w:rsidP="00000000" w:rsidRDefault="00000000" w:rsidRPr="00000000" w14:paraId="000001CE">
      <w:pPr>
        <w:keepNext w:val="1"/>
        <w:bidi w:val="1"/>
        <w:spacing w:line="360" w:lineRule="auto"/>
        <w:ind w:left="6" w:righ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________________________</w:t>
      </w:r>
    </w:p>
    <w:p w:rsidR="00000000" w:rsidDel="00000000" w:rsidP="00000000" w:rsidRDefault="00000000" w:rsidRPr="00000000" w14:paraId="000001CF">
      <w:pPr>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D0">
      <w:pPr>
        <w:keepNext w:val="1"/>
        <w:bidi w:val="1"/>
        <w:spacing w:line="360" w:lineRule="auto"/>
        <w:ind w:right="72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1">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ספח</w:t>
      </w:r>
      <w:r w:rsidDel="00000000" w:rsidR="00000000" w:rsidRPr="00000000">
        <w:rPr>
          <w:rFonts w:ascii="Arial" w:cs="Arial" w:eastAsia="Arial" w:hAnsi="Arial"/>
          <w:b w:val="1"/>
          <w:sz w:val="32"/>
          <w:szCs w:val="32"/>
          <w:u w:val="single"/>
          <w:rtl w:val="1"/>
        </w:rPr>
        <w:t xml:space="preserve"> 2</w:t>
      </w:r>
      <w:r w:rsidDel="00000000" w:rsidR="00000000" w:rsidRPr="00000000">
        <w:rPr>
          <w:rFonts w:ascii="Arial" w:cs="Arial" w:eastAsia="Arial" w:hAnsi="Arial"/>
          <w:b w:val="1"/>
          <w:sz w:val="32"/>
          <w:szCs w:val="32"/>
          <w:u w:val="single"/>
          <w:rtl w:val="1"/>
        </w:rPr>
        <w:t xml:space="preserve">א</w:t>
      </w:r>
    </w:p>
    <w:p w:rsidR="00000000" w:rsidDel="00000000" w:rsidP="00000000" w:rsidRDefault="00000000" w:rsidRPr="00000000" w14:paraId="000001D2">
      <w:pPr>
        <w:keepNext w:val="1"/>
        <w:bidi w:val="1"/>
        <w:spacing w:line="360" w:lineRule="auto"/>
        <w:ind w:right="72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רשימת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לקוחות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לצורך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ניקוד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קריטריון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האיכות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המפורט</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בסעיף</w:t>
      </w:r>
      <w:r w:rsidDel="00000000" w:rsidR="00000000" w:rsidRPr="00000000">
        <w:rPr>
          <w:rFonts w:ascii="Arial" w:cs="Arial" w:eastAsia="Arial" w:hAnsi="Arial"/>
          <w:b w:val="1"/>
          <w:sz w:val="32"/>
          <w:szCs w:val="32"/>
          <w:u w:val="single"/>
          <w:rtl w:val="1"/>
        </w:rPr>
        <w:t xml:space="preserve"> 9.2</w:t>
      </w:r>
    </w:p>
    <w:p w:rsidR="00000000" w:rsidDel="00000000" w:rsidP="00000000" w:rsidRDefault="00000000" w:rsidRPr="00000000" w14:paraId="000001D3">
      <w:pPr>
        <w:keepNext w:val="1"/>
        <w:bidi w:val="1"/>
        <w:spacing w:line="360" w:lineRule="auto"/>
        <w:ind w:left="720" w:right="720" w:firstLine="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לצרף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ארבעה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וביוב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מהלקוחות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אינסטלציה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D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D5">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שותפות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ניסיון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w:t>
      </w:r>
    </w:p>
    <w:tbl>
      <w:tblPr>
        <w:tblStyle w:val="Table3"/>
        <w:bidiVisual w:val="1"/>
        <w:tblW w:w="96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3"/>
        <w:gridCol w:w="4480"/>
        <w:gridCol w:w="2870"/>
        <w:tblGridChange w:id="0">
          <w:tblGrid>
            <w:gridCol w:w="2333"/>
            <w:gridCol w:w="4480"/>
            <w:gridCol w:w="2870"/>
          </w:tblGrid>
        </w:tblGridChange>
      </w:tblGrid>
      <w:tr>
        <w:trPr>
          <w:cantSplit w:val="0"/>
          <w:tblHeader w:val="1"/>
        </w:trPr>
        <w:tc>
          <w:tcPr/>
          <w:p w:rsidR="00000000" w:rsidDel="00000000" w:rsidP="00000000" w:rsidRDefault="00000000" w:rsidRPr="00000000" w14:paraId="000001D6">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והביוב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הלקוח</w:t>
            </w:r>
            <w:r w:rsidDel="00000000" w:rsidR="00000000" w:rsidRPr="00000000">
              <w:rPr>
                <w:rFonts w:ascii="Arial" w:cs="Arial" w:eastAsia="Arial" w:hAnsi="Arial"/>
                <w:b w:val="1"/>
                <w:sz w:val="32"/>
                <w:szCs w:val="32"/>
                <w:rtl w:val="1"/>
              </w:rPr>
              <w:t xml:space="preserve">)</w:t>
            </w:r>
          </w:p>
        </w:tc>
        <w:tc>
          <w:tcPr/>
          <w:p w:rsidR="00000000" w:rsidDel="00000000" w:rsidP="00000000" w:rsidRDefault="00000000" w:rsidRPr="00000000" w14:paraId="000001D7">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תקופת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שירותי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בקרה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תוכניות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אינסטלציה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לצורך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קבלת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בניה</w:t>
            </w:r>
          </w:p>
        </w:tc>
        <w:tc>
          <w:tcPr/>
          <w:p w:rsidR="00000000" w:rsidDel="00000000" w:rsidP="00000000" w:rsidRDefault="00000000" w:rsidRPr="00000000" w14:paraId="000001D8">
            <w:pPr>
              <w:bidi w:val="1"/>
              <w:spacing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פרטי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קשר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מטעם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הלקוח</w:t>
            </w:r>
          </w:p>
        </w:tc>
      </w:tr>
      <w:tr>
        <w:trPr>
          <w:cantSplit w:val="0"/>
          <w:trHeight w:val="1827" w:hRule="atLeast"/>
          <w:tblHeader w:val="0"/>
        </w:trPr>
        <w:tc>
          <w:tcPr/>
          <w:p w:rsidR="00000000" w:rsidDel="00000000" w:rsidP="00000000" w:rsidRDefault="00000000" w:rsidRPr="00000000" w14:paraId="000001D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1:</w:t>
            </w:r>
          </w:p>
          <w:p w:rsidR="00000000" w:rsidDel="00000000" w:rsidP="00000000" w:rsidRDefault="00000000" w:rsidRPr="00000000" w14:paraId="000001D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w:t>
            </w:r>
          </w:p>
          <w:p w:rsidR="00000000" w:rsidDel="00000000" w:rsidP="00000000" w:rsidRDefault="00000000" w:rsidRPr="00000000" w14:paraId="000001DB">
            <w:pPr>
              <w:bidi w:val="1"/>
              <w:spacing w:line="360" w:lineRule="auto"/>
              <w:jc w:val="left"/>
              <w:rPr>
                <w:rFonts w:ascii="Arial" w:cs="Arial" w:eastAsia="Arial" w:hAnsi="Arial"/>
                <w:sz w:val="32"/>
                <w:szCs w:val="32"/>
              </w:rPr>
            </w:pPr>
            <w:r w:rsidDel="00000000" w:rsidR="00000000" w:rsidRPr="00000000">
              <w:rPr>
                <w:rtl w:val="0"/>
              </w:rPr>
            </w:r>
          </w:p>
        </w:tc>
        <w:tc>
          <w:tcPr/>
          <w:p w:rsidR="00000000" w:rsidDel="00000000" w:rsidP="00000000" w:rsidRDefault="00000000" w:rsidRPr="00000000" w14:paraId="000001D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1D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______________________</w:t>
            </w:r>
          </w:p>
          <w:p w:rsidR="00000000" w:rsidDel="00000000" w:rsidP="00000000" w:rsidRDefault="00000000" w:rsidRPr="00000000" w14:paraId="000001DE">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מסופקים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1D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הקשר</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E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1E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E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נייד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E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E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E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1E9">
            <w:pPr>
              <w:bidi w:val="1"/>
              <w:spacing w:line="360" w:lineRule="auto"/>
              <w:jc w:val="left"/>
              <w:rPr>
                <w:rFonts w:ascii="Arial" w:cs="Arial" w:eastAsia="Arial" w:hAnsi="Arial"/>
                <w:sz w:val="32"/>
                <w:szCs w:val="32"/>
              </w:rPr>
            </w:pPr>
            <w:r w:rsidDel="00000000" w:rsidR="00000000" w:rsidRPr="00000000">
              <w:rPr>
                <w:rtl w:val="0"/>
              </w:rPr>
            </w:r>
          </w:p>
        </w:tc>
      </w:tr>
      <w:tr>
        <w:trPr>
          <w:cantSplit w:val="0"/>
          <w:trHeight w:val="762" w:hRule="atLeast"/>
          <w:tblHeader w:val="0"/>
        </w:trPr>
        <w:tc>
          <w:tcPr/>
          <w:p w:rsidR="00000000" w:rsidDel="00000000" w:rsidP="00000000" w:rsidRDefault="00000000" w:rsidRPr="00000000" w14:paraId="000001E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2:</w:t>
            </w:r>
          </w:p>
          <w:p w:rsidR="00000000" w:rsidDel="00000000" w:rsidP="00000000" w:rsidRDefault="00000000" w:rsidRPr="00000000" w14:paraId="000001E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w:t>
            </w:r>
          </w:p>
        </w:tc>
        <w:tc>
          <w:tcPr/>
          <w:p w:rsidR="00000000" w:rsidDel="00000000" w:rsidP="00000000" w:rsidRDefault="00000000" w:rsidRPr="00000000" w14:paraId="000001E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1E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______________________</w:t>
            </w:r>
          </w:p>
          <w:p w:rsidR="00000000" w:rsidDel="00000000" w:rsidP="00000000" w:rsidRDefault="00000000" w:rsidRPr="00000000" w14:paraId="000001EE">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מסופקים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1E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הקשר</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F0">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1F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F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נייד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F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1F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F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1F9">
            <w:pPr>
              <w:bidi w:val="1"/>
              <w:spacing w:line="360" w:lineRule="auto"/>
              <w:jc w:val="left"/>
              <w:rPr>
                <w:rFonts w:ascii="Arial" w:cs="Arial" w:eastAsia="Arial" w:hAnsi="Arial"/>
                <w:sz w:val="32"/>
                <w:szCs w:val="32"/>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1FA">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3:</w:t>
            </w:r>
          </w:p>
          <w:p w:rsidR="00000000" w:rsidDel="00000000" w:rsidP="00000000" w:rsidRDefault="00000000" w:rsidRPr="00000000" w14:paraId="000001F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w:t>
            </w:r>
          </w:p>
        </w:tc>
        <w:tc>
          <w:tcPr/>
          <w:p w:rsidR="00000000" w:rsidDel="00000000" w:rsidP="00000000" w:rsidRDefault="00000000" w:rsidRPr="00000000" w14:paraId="000001FD">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F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1F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______________________</w:t>
            </w:r>
          </w:p>
          <w:p w:rsidR="00000000" w:rsidDel="00000000" w:rsidP="00000000" w:rsidRDefault="00000000" w:rsidRPr="00000000" w14:paraId="00000200">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מסופקים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201">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הקשר</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03">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204">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0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0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נייד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0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0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0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0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0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20C">
            <w:pPr>
              <w:bidi w:val="1"/>
              <w:spacing w:line="360" w:lineRule="auto"/>
              <w:jc w:val="left"/>
              <w:rPr>
                <w:rFonts w:ascii="Arial" w:cs="Arial" w:eastAsia="Arial" w:hAnsi="Arial"/>
                <w:sz w:val="32"/>
                <w:szCs w:val="32"/>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0D">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מספר</w:t>
            </w:r>
            <w:r w:rsidDel="00000000" w:rsidR="00000000" w:rsidRPr="00000000">
              <w:rPr>
                <w:rFonts w:ascii="Arial" w:cs="Arial" w:eastAsia="Arial" w:hAnsi="Arial"/>
                <w:sz w:val="32"/>
                <w:szCs w:val="32"/>
                <w:rtl w:val="1"/>
              </w:rPr>
              <w:t xml:space="preserve"> 4:</w:t>
            </w:r>
          </w:p>
          <w:p w:rsidR="00000000" w:rsidDel="00000000" w:rsidP="00000000" w:rsidRDefault="00000000" w:rsidRPr="00000000" w14:paraId="0000020F">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w:t>
            </w:r>
          </w:p>
        </w:tc>
        <w:tc>
          <w:tcPr/>
          <w:p w:rsidR="00000000" w:rsidDel="00000000" w:rsidP="00000000" w:rsidRDefault="00000000" w:rsidRPr="00000000" w14:paraId="00000210">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1">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מיום</w:t>
            </w:r>
            <w:r w:rsidDel="00000000" w:rsidR="00000000" w:rsidRPr="00000000">
              <w:rPr>
                <w:rFonts w:ascii="Arial" w:cs="Arial" w:eastAsia="Arial" w:hAnsi="Arial"/>
                <w:sz w:val="32"/>
                <w:szCs w:val="32"/>
                <w:rtl w:val="1"/>
              </w:rPr>
              <w:t xml:space="preserve"> _____________________</w:t>
            </w:r>
          </w:p>
          <w:p w:rsidR="00000000" w:rsidDel="00000000" w:rsidP="00000000" w:rsidRDefault="00000000" w:rsidRPr="00000000" w14:paraId="00000212">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______________________</w:t>
            </w:r>
          </w:p>
          <w:p w:rsidR="00000000" w:rsidDel="00000000" w:rsidP="00000000" w:rsidRDefault="00000000" w:rsidRPr="00000000" w14:paraId="00000213">
            <w:pPr>
              <w:bidi w:val="1"/>
              <w:spacing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מסופקים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בשורת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214">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15">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הקשר</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16">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21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אצל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הלקוח</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18">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19">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נייד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1A">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1B">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טלפון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1C">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w:t>
            </w:r>
          </w:p>
          <w:p w:rsidR="00000000" w:rsidDel="00000000" w:rsidP="00000000" w:rsidRDefault="00000000" w:rsidRPr="00000000" w14:paraId="0000021D">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דוא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1E">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21F">
            <w:pPr>
              <w:bidi w:val="1"/>
              <w:spacing w:line="360" w:lineRule="auto"/>
              <w:jc w:val="left"/>
              <w:rPr>
                <w:rFonts w:ascii="Arial" w:cs="Arial" w:eastAsia="Arial" w:hAnsi="Arial"/>
                <w:sz w:val="32"/>
                <w:szCs w:val="32"/>
              </w:rPr>
            </w:pPr>
            <w:r w:rsidDel="00000000" w:rsidR="00000000" w:rsidRPr="00000000">
              <w:rPr>
                <w:rtl w:val="0"/>
              </w:rPr>
            </w:r>
          </w:p>
        </w:tc>
      </w:tr>
    </w:tbl>
    <w:p w:rsidR="00000000" w:rsidDel="00000000" w:rsidP="00000000" w:rsidRDefault="00000000" w:rsidRPr="00000000" w14:paraId="00000220">
      <w:pPr>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21">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3</w:t>
      </w:r>
    </w:p>
    <w:p w:rsidR="00000000" w:rsidDel="00000000" w:rsidP="00000000" w:rsidRDefault="00000000" w:rsidRPr="00000000" w14:paraId="00000222">
      <w:pPr>
        <w:bidi w:val="1"/>
        <w:spacing w:before="0" w:line="360" w:lineRule="auto"/>
        <w:ind w:left="113"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23">
      <w:pPr>
        <w:bidi w:val="1"/>
        <w:spacing w:before="0" w:line="360" w:lineRule="auto"/>
        <w:ind w:left="113" w:firstLine="0"/>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אישור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לגבי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זהות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נותן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השירותים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המוצע</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ידו</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224">
      <w:pPr>
        <w:bidi w:val="1"/>
        <w:spacing w:before="0" w:line="360" w:lineRule="auto"/>
        <w:ind w:left="113"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5">
      <w:pPr>
        <w:numPr>
          <w:ilvl w:val="0"/>
          <w:numId w:val="3"/>
        </w:numPr>
        <w:bidi w:val="1"/>
        <w:spacing w:before="0" w:line="360" w:lineRule="auto"/>
        <w:ind w:left="473"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ומשפחה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המשמש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w:t>
      </w:r>
      <w:r w:rsidDel="00000000" w:rsidR="00000000" w:rsidRPr="00000000">
        <w:rPr>
          <w:rFonts w:ascii="Arial" w:cs="Arial" w:eastAsia="Arial" w:hAnsi="Arial"/>
          <w:sz w:val="32"/>
          <w:szCs w:val="32"/>
          <w:rtl w:val="1"/>
        </w:rPr>
        <w:t xml:space="preserve"> ______________ (</w:t>
      </w: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_______________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הינו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26">
      <w:pPr>
        <w:bidi w:val="1"/>
        <w:spacing w:before="0" w:line="360" w:lineRule="auto"/>
        <w:ind w:left="473"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7">
      <w:pPr>
        <w:bidi w:val="1"/>
        <w:spacing w:before="0" w:line="360" w:lineRule="auto"/>
        <w:ind w:left="47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_________________;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__________________</w:t>
      </w:r>
    </w:p>
    <w:p w:rsidR="00000000" w:rsidDel="00000000" w:rsidP="00000000" w:rsidRDefault="00000000" w:rsidRPr="00000000" w14:paraId="00000228">
      <w:pPr>
        <w:bidi w:val="1"/>
        <w:spacing w:before="0" w:line="360" w:lineRule="auto"/>
        <w:ind w:left="473"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9">
      <w:pPr>
        <w:numPr>
          <w:ilvl w:val="0"/>
          <w:numId w:val="3"/>
        </w:numPr>
        <w:bidi w:val="1"/>
        <w:spacing w:before="0" w:line="360" w:lineRule="auto"/>
        <w:ind w:left="473"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לחברה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2A">
      <w:pPr>
        <w:bidi w:val="1"/>
        <w:spacing w:before="0" w:line="360" w:lineRule="auto"/>
        <w:ind w:left="473"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B">
      <w:pPr>
        <w:numPr>
          <w:ilvl w:val="0"/>
          <w:numId w:val="3"/>
        </w:numPr>
        <w:bidi w:val="1"/>
        <w:spacing w:after="0" w:before="0" w:line="360" w:lineRule="auto"/>
        <w:ind w:left="473" w:hanging="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השירותים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לבטל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זכייתי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למשתתף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שהיא</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2C">
      <w:pPr>
        <w:bidi w:val="1"/>
        <w:spacing w:before="0" w:line="360" w:lineRule="auto"/>
        <w:ind w:left="72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D">
      <w:pPr>
        <w:tabs>
          <w:tab w:val="left" w:leader="none" w:pos="6804"/>
        </w:tabs>
        <w:bidi w:val="1"/>
        <w:spacing w:before="0" w:line="360" w:lineRule="auto"/>
        <w:ind w:left="567" w:firstLine="152.9999999999999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בכבוד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2E">
      <w:pPr>
        <w:tabs>
          <w:tab w:val="left" w:leader="none" w:pos="6804"/>
        </w:tabs>
        <w:bidi w:val="1"/>
        <w:spacing w:before="0" w:line="360" w:lineRule="auto"/>
        <w:ind w:left="567"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F">
      <w:pPr>
        <w:bidi w:val="1"/>
        <w:spacing w:before="0" w:line="360" w:lineRule="auto"/>
        <w:ind w:left="567" w:hanging="567"/>
        <w:jc w:val="left"/>
        <w:rPr>
          <w:rFonts w:ascii="Arial" w:cs="Arial" w:eastAsia="Arial" w:hAnsi="Arial"/>
          <w:sz w:val="32"/>
          <w:szCs w:val="32"/>
        </w:rPr>
      </w:pPr>
      <w:r w:rsidDel="00000000" w:rsidR="00000000" w:rsidRPr="00000000">
        <w:rPr>
          <w:rFonts w:ascii="Arial" w:cs="Arial" w:eastAsia="Arial" w:hAnsi="Arial"/>
          <w:sz w:val="32"/>
          <w:szCs w:val="32"/>
          <w:rtl w:val="0"/>
        </w:rPr>
        <w:tab/>
        <w:tab/>
      </w:r>
    </w:p>
    <w:p w:rsidR="00000000" w:rsidDel="00000000" w:rsidP="00000000" w:rsidRDefault="00000000" w:rsidRPr="00000000" w14:paraId="00000230">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__________________</w:t>
      </w:r>
    </w:p>
    <w:p w:rsidR="00000000" w:rsidDel="00000000" w:rsidP="00000000" w:rsidRDefault="00000000" w:rsidRPr="00000000" w14:paraId="00000231">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2">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ab/>
      </w:r>
      <w:r w:rsidDel="00000000" w:rsidR="00000000" w:rsidRPr="00000000">
        <w:rPr>
          <w:rFonts w:ascii="Arial" w:cs="Arial" w:eastAsia="Arial" w:hAnsi="Arial"/>
          <w:b w:val="1"/>
          <w:sz w:val="32"/>
          <w:szCs w:val="32"/>
          <w:rtl w:val="1"/>
        </w:rPr>
        <w:t xml:space="preserve">תפקיד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במשתתף</w:t>
      </w:r>
      <w:r w:rsidDel="00000000" w:rsidR="00000000" w:rsidRPr="00000000">
        <w:rPr>
          <w:rFonts w:ascii="Arial" w:cs="Arial" w:eastAsia="Arial" w:hAnsi="Arial"/>
          <w:b w:val="1"/>
          <w:sz w:val="32"/>
          <w:szCs w:val="32"/>
          <w:rtl w:val="1"/>
        </w:rPr>
        <w:t xml:space="preserve">: ______________</w:t>
      </w:r>
    </w:p>
    <w:p w:rsidR="00000000" w:rsidDel="00000000" w:rsidP="00000000" w:rsidRDefault="00000000" w:rsidRPr="00000000" w14:paraId="00000233">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4">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ab/>
      </w:r>
      <w:r w:rsidDel="00000000" w:rsidR="00000000" w:rsidRPr="00000000">
        <w:rPr>
          <w:rFonts w:ascii="Arial" w:cs="Arial" w:eastAsia="Arial" w:hAnsi="Arial"/>
          <w:b w:val="1"/>
          <w:sz w:val="32"/>
          <w:szCs w:val="32"/>
          <w:rtl w:val="1"/>
        </w:rPr>
        <w:t xml:space="preserve">תאריך</w:t>
      </w:r>
      <w:r w:rsidDel="00000000" w:rsidR="00000000" w:rsidRPr="00000000">
        <w:rPr>
          <w:rFonts w:ascii="Arial" w:cs="Arial" w:eastAsia="Arial" w:hAnsi="Arial"/>
          <w:b w:val="1"/>
          <w:sz w:val="32"/>
          <w:szCs w:val="32"/>
          <w:rtl w:val="1"/>
        </w:rPr>
        <w:t xml:space="preserve">: _________________</w:t>
      </w:r>
    </w:p>
    <w:p w:rsidR="00000000" w:rsidDel="00000000" w:rsidP="00000000" w:rsidRDefault="00000000" w:rsidRPr="00000000" w14:paraId="00000235">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6">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ab/>
      </w:r>
      <w:r w:rsidDel="00000000" w:rsidR="00000000" w:rsidRPr="00000000">
        <w:rPr>
          <w:rFonts w:ascii="Arial" w:cs="Arial" w:eastAsia="Arial" w:hAnsi="Arial"/>
          <w:b w:val="1"/>
          <w:sz w:val="32"/>
          <w:szCs w:val="32"/>
          <w:rtl w:val="1"/>
        </w:rPr>
        <w:t xml:space="preserve">חתימת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________________</w:t>
      </w:r>
    </w:p>
    <w:p w:rsidR="00000000" w:rsidDel="00000000" w:rsidP="00000000" w:rsidRDefault="00000000" w:rsidRPr="00000000" w14:paraId="00000237">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8">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ab/>
      </w:r>
      <w:r w:rsidDel="00000000" w:rsidR="00000000" w:rsidRPr="00000000">
        <w:rPr>
          <w:rFonts w:ascii="Arial" w:cs="Arial" w:eastAsia="Arial" w:hAnsi="Arial"/>
          <w:b w:val="1"/>
          <w:sz w:val="32"/>
          <w:szCs w:val="32"/>
          <w:rtl w:val="1"/>
        </w:rPr>
        <w:t xml:space="preserve">חותמת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נותן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________________</w:t>
      </w:r>
    </w:p>
    <w:p w:rsidR="00000000" w:rsidDel="00000000" w:rsidP="00000000" w:rsidRDefault="00000000" w:rsidRPr="00000000" w14:paraId="00000239">
      <w:pPr>
        <w:tabs>
          <w:tab w:val="left" w:leader="none" w:pos="6804"/>
        </w:tabs>
        <w:bidi w:val="1"/>
        <w:spacing w:before="0" w:line="360" w:lineRule="auto"/>
        <w:ind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A">
      <w:pPr>
        <w:tabs>
          <w:tab w:val="left" w:leader="none" w:pos="6804"/>
        </w:tabs>
        <w:bidi w:val="1"/>
        <w:spacing w:before="0" w:line="360" w:lineRule="auto"/>
        <w:ind w:hanging="2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B">
      <w:pPr>
        <w:tabs>
          <w:tab w:val="left" w:leader="none" w:pos="6804"/>
        </w:tabs>
        <w:bidi w:val="1"/>
        <w:spacing w:before="0" w:line="360" w:lineRule="auto"/>
        <w:ind w:hanging="29"/>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זה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ייחתם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מורשי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המורשים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לחייב</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בחתימתם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לכל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דבר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ועניין</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3C">
      <w:pPr>
        <w:tabs>
          <w:tab w:val="left" w:leader="none" w:pos="6804"/>
        </w:tabs>
        <w:bidi w:val="1"/>
        <w:spacing w:before="0" w:line="360" w:lineRule="auto"/>
        <w:ind w:hanging="2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D">
      <w:pPr>
        <w:bidi w:val="1"/>
        <w:spacing w:line="360" w:lineRule="auto"/>
        <w:ind w:left="-29" w:firstLine="0"/>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3E">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3F">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0">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1">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2">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3">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4">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5">
      <w:pPr>
        <w:spacing w:after="200" w:before="0" w:line="36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6">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4</w:t>
      </w:r>
    </w:p>
    <w:p w:rsidR="00000000" w:rsidDel="00000000" w:rsidP="00000000" w:rsidRDefault="00000000" w:rsidRPr="00000000" w14:paraId="00000247">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טופס</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פרטי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p>
    <w:p w:rsidR="00000000" w:rsidDel="00000000" w:rsidP="00000000" w:rsidRDefault="00000000" w:rsidRPr="00000000" w14:paraId="00000248">
      <w:pPr>
        <w:bidi w:val="1"/>
        <w:spacing w:line="360" w:lineRule="auto"/>
        <w:ind w:left="-29"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הקשר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למכרז</w:t>
      </w:r>
      <w:r w:rsidDel="00000000" w:rsidR="00000000" w:rsidRPr="00000000">
        <w:rPr>
          <w:rFonts w:ascii="Arial" w:cs="Arial" w:eastAsia="Arial" w:hAnsi="Arial"/>
          <w:b w:val="1"/>
          <w:sz w:val="32"/>
          <w:szCs w:val="32"/>
          <w:rtl w:val="1"/>
        </w:rPr>
        <w:t xml:space="preserve">:             ______________________________ </w:t>
      </w:r>
      <w:r w:rsidDel="00000000" w:rsidR="00000000" w:rsidRPr="00000000">
        <w:rPr>
          <w:rFonts w:ascii="Arial" w:cs="Arial" w:eastAsia="Arial" w:hAnsi="Arial"/>
          <w:b w:val="1"/>
          <w:sz w:val="32"/>
          <w:szCs w:val="32"/>
          <w:rtl w:val="1"/>
        </w:rPr>
        <w:t xml:space="preserve">תפקיד</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249">
      <w:pPr>
        <w:bidi w:val="1"/>
        <w:spacing w:line="360" w:lineRule="auto"/>
        <w:ind w:left="-29"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כתובת</w:t>
      </w:r>
      <w:r w:rsidDel="00000000" w:rsidR="00000000" w:rsidRPr="00000000">
        <w:rPr>
          <w:rFonts w:ascii="Arial" w:cs="Arial" w:eastAsia="Arial" w:hAnsi="Arial"/>
          <w:b w:val="1"/>
          <w:sz w:val="32"/>
          <w:szCs w:val="32"/>
          <w:rtl w:val="1"/>
        </w:rPr>
        <w:t xml:space="preserve">:                              ______________________________                        </w:t>
      </w:r>
    </w:p>
    <w:p w:rsidR="00000000" w:rsidDel="00000000" w:rsidP="00000000" w:rsidRDefault="00000000" w:rsidRPr="00000000" w14:paraId="0000024A">
      <w:pPr>
        <w:bidi w:val="1"/>
        <w:spacing w:line="360" w:lineRule="auto"/>
        <w:ind w:left="-29"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1"/>
        </w:rPr>
        <w:t xml:space="preserve">טלפון</w:t>
      </w:r>
      <w:r w:rsidDel="00000000" w:rsidR="00000000" w:rsidRPr="00000000">
        <w:rPr>
          <w:rFonts w:ascii="Arial" w:cs="Arial" w:eastAsia="Arial" w:hAnsi="Arial"/>
          <w:b w:val="1"/>
          <w:sz w:val="32"/>
          <w:szCs w:val="32"/>
          <w:rtl w:val="1"/>
        </w:rPr>
        <w:t xml:space="preserve"> :                               ______________________________</w:t>
      </w:r>
      <w:r w:rsidDel="00000000" w:rsidR="00000000" w:rsidRPr="00000000">
        <w:rPr>
          <w:rtl w:val="0"/>
        </w:rPr>
      </w:r>
    </w:p>
    <w:p w:rsidR="00000000" w:rsidDel="00000000" w:rsidP="00000000" w:rsidRDefault="00000000" w:rsidRPr="00000000" w14:paraId="0000024B">
      <w:pPr>
        <w:keepNext w:val="1"/>
        <w:bidi w:val="1"/>
        <w:spacing w:line="360" w:lineRule="auto"/>
        <w:ind w:lef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טלפון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נייד</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24C">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D">
      <w:pPr>
        <w:keepNext w:val="1"/>
        <w:bidi w:val="1"/>
        <w:spacing w:line="360" w:lineRule="auto"/>
        <w:ind w:lef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פקס</w:t>
      </w:r>
      <w:r w:rsidDel="00000000" w:rsidR="00000000" w:rsidRPr="00000000">
        <w:rPr>
          <w:rFonts w:ascii="Arial" w:cs="Arial" w:eastAsia="Arial" w:hAnsi="Arial"/>
          <w:b w:val="1"/>
          <w:sz w:val="32"/>
          <w:szCs w:val="32"/>
          <w:rtl w:val="1"/>
        </w:rPr>
        <w:t xml:space="preserve">':                         ______________________________</w:t>
      </w:r>
    </w:p>
    <w:p w:rsidR="00000000" w:rsidDel="00000000" w:rsidP="00000000" w:rsidRDefault="00000000" w:rsidRPr="00000000" w14:paraId="0000024E">
      <w:pPr>
        <w:keepNext w:val="1"/>
        <w:bidi w:val="1"/>
        <w:spacing w:line="360" w:lineRule="auto"/>
        <w:ind w:left="404"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F">
      <w:pPr>
        <w:keepNext w:val="1"/>
        <w:bidi w:val="1"/>
        <w:spacing w:line="360" w:lineRule="auto"/>
        <w:ind w:lef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דוא</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מייל</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50">
      <w:pPr>
        <w:keepNext w:val="1"/>
        <w:bidi w:val="1"/>
        <w:spacing w:line="360" w:lineRule="auto"/>
        <w:ind w:lef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______________________________ </w:t>
      </w:r>
    </w:p>
    <w:p w:rsidR="00000000" w:rsidDel="00000000" w:rsidP="00000000" w:rsidRDefault="00000000" w:rsidRPr="00000000" w14:paraId="00000251">
      <w:pPr>
        <w:keepNext w:val="1"/>
        <w:bidi w:val="1"/>
        <w:spacing w:line="360" w:lineRule="auto"/>
        <w:ind w:left="404"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252">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3">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4">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5</w:t>
      </w:r>
    </w:p>
    <w:p w:rsidR="00000000" w:rsidDel="00000000" w:rsidP="00000000" w:rsidRDefault="00000000" w:rsidRPr="00000000" w14:paraId="00000255">
      <w:pPr>
        <w:widowControl w:val="0"/>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56">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תצהיר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p>
    <w:p w:rsidR="00000000" w:rsidDel="00000000" w:rsidP="00000000" w:rsidRDefault="00000000" w:rsidRPr="00000000" w14:paraId="00000257">
      <w:pPr>
        <w:widowControl w:val="0"/>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58">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p>
    <w:p w:rsidR="00000000" w:rsidDel="00000000" w:rsidP="00000000" w:rsidRDefault="00000000" w:rsidRPr="00000000" w14:paraId="00000259">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תאגיד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p>
    <w:p w:rsidR="00000000" w:rsidDel="00000000" w:rsidP="00000000" w:rsidRDefault="00000000" w:rsidRPr="00000000" w14:paraId="0000025A">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25B">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  </w:t>
      </w:r>
    </w:p>
    <w:p w:rsidR="00000000" w:rsidDel="00000000" w:rsidP="00000000" w:rsidRDefault="00000000" w:rsidRPr="00000000" w14:paraId="0000025C">
      <w:pPr>
        <w:pStyle w:val="Heading1"/>
        <w:tabs>
          <w:tab w:val="left" w:leader="none" w:pos="567"/>
        </w:tabs>
        <w:bidi w:val="1"/>
        <w:spacing w:before="0" w:line="360" w:lineRule="auto"/>
        <w:ind w:left="72" w:firstLine="0"/>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כפר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סבא</w:t>
      </w:r>
    </w:p>
    <w:p w:rsidR="00000000" w:rsidDel="00000000" w:rsidP="00000000" w:rsidRDefault="00000000" w:rsidRPr="00000000" w14:paraId="0000025D">
      <w:pPr>
        <w:pStyle w:val="Heading1"/>
        <w:tabs>
          <w:tab w:val="left" w:leader="none" w:pos="567"/>
        </w:tabs>
        <w:bidi w:val="1"/>
        <w:spacing w:before="0" w:line="360" w:lineRule="auto"/>
        <w:ind w:left="72"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E">
      <w:pPr>
        <w:pStyle w:val="Heading1"/>
        <w:tabs>
          <w:tab w:val="left" w:leader="none" w:pos="567"/>
        </w:tabs>
        <w:bidi w:val="1"/>
        <w:spacing w:before="0" w:line="360" w:lineRule="auto"/>
        <w:ind w:left="709" w:hanging="596"/>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hanging="72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Times New Roman" w:cs="Times New Roman" w:eastAsia="Times New Roman" w:hAnsi="Times New Roman"/>
          <w:b w:val="1"/>
          <w:i w:val="0"/>
          <w:smallCaps w:val="0"/>
          <w:strike w:val="0"/>
          <w:sz w:val="32"/>
          <w:szCs w:val="32"/>
          <w:vertAlign w:val="baseline"/>
        </w:rPr>
      </w:pPr>
      <w:bookmarkStart w:colFirst="0" w:colLast="0" w:name="_heading=h.26in1rg" w:id="12"/>
      <w:bookmarkEnd w:id="12"/>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המציע</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בתמיכה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5-2025, </w:t>
      </w:r>
      <w:r w:rsidDel="00000000" w:rsidR="00000000" w:rsidRPr="00000000">
        <w:rPr>
          <w:rFonts w:ascii="Arial" w:cs="Arial" w:eastAsia="Arial" w:hAnsi="Arial"/>
          <w:b w:val="1"/>
          <w:i w:val="0"/>
          <w:smallCaps w:val="0"/>
          <w:strike w:val="0"/>
          <w:sz w:val="32"/>
          <w:szCs w:val="32"/>
          <w:u w:val="none"/>
          <w:vertAlign w:val="baseline"/>
          <w:rtl w:val="1"/>
        </w:rPr>
        <w:t xml:space="preserve">לאספקת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שירותים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תוכניות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אינסטלציה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לצורך</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קבלת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היתר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המכרז</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שקראתי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קראנו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בחנו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26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והגשתי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הגשנו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למדנו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בקפידה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הפיזיים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והמשפטיים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העשויים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להשפיע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ומאשר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מאשרים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אציג</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המבוססות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מוותרים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6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מודיע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מודיעים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הועמדו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גיליתי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גילינו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שפורסם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בפומבי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גבוהה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התחייבויותינו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ואמינות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קפדנית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איננו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ברשותנו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מהשתתפותי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השתתפותנו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מצהירים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אבצע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בנוהלי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ותנאיו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מזכויותינו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להוסיף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רצ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לפסילת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פקיעתה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ובקבלתה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בינינו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לביניכם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שענינו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המוקדמים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הודעתכם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אחתום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ואפקיד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היועץ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והראיות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הטעונים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היכולת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הפיננסית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והמיומנות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והטכניים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והסמכויות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מנהלים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פנקסי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ורשומות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אכיפת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 </w:t>
      </w:r>
      <w:r w:rsidDel="00000000" w:rsidR="00000000" w:rsidRPr="00000000">
        <w:rPr>
          <w:rFonts w:ascii="Arial" w:cs="Arial" w:eastAsia="Arial" w:hAnsi="Arial"/>
          <w:i w:val="0"/>
          <w:smallCaps w:val="0"/>
          <w:strike w:val="0"/>
          <w:sz w:val="32"/>
          <w:szCs w:val="32"/>
          <w:u w:val="none"/>
          <w:vertAlign w:val="baseline"/>
          <w:rtl w:val="1"/>
        </w:rPr>
        <w:t xml:space="preserve">ביכולתי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מצורפים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מכתבי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עבודתנו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עבודתנו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והצלחותיי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הצלחותינו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6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מסכימים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לגבינו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יכולתנו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הממליצים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לנציגי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7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ידינו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שבדקתי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היטב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אזכה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עימנו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אהיה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לאספקת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שירותי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בדיקת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תוכניות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מיסודן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שייחתם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עימנו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עלינו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הבאת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הצעתנו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בועדת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7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הנתונה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מממני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מאיתנו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7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bidi w:val="1"/>
        <w:spacing w:after="240" w:before="0" w:line="360" w:lineRule="auto"/>
        <w:ind w:left="425"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הריני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בהליכי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כינוס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פשיטת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רגל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פירעון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הוטלו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העצמי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הרבעוני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הסקור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נכללה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אזהרת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74">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5">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w:t>
      </w:r>
    </w:p>
    <w:p w:rsidR="00000000" w:rsidDel="00000000" w:rsidP="00000000" w:rsidRDefault="00000000" w:rsidRPr="00000000" w14:paraId="00000276">
      <w:pPr>
        <w:tabs>
          <w:tab w:val="center" w:leader="none" w:pos="4153"/>
          <w:tab w:val="right" w:leader="none" w:pos="8306"/>
        </w:tabs>
        <w:bidi w:val="1"/>
        <w:spacing w:line="360" w:lineRule="auto"/>
        <w:ind w:left="4321" w:firstLine="144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המצהיר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p>
    <w:p w:rsidR="00000000" w:rsidDel="00000000" w:rsidP="00000000" w:rsidRDefault="00000000" w:rsidRPr="00000000" w14:paraId="00000277">
      <w:pPr>
        <w:tabs>
          <w:tab w:val="center" w:leader="none" w:pos="4153"/>
          <w:tab w:val="right" w:leader="none" w:pos="8306"/>
        </w:tabs>
        <w:bidi w:val="1"/>
        <w:spacing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אישור</w:t>
      </w:r>
    </w:p>
    <w:p w:rsidR="00000000" w:rsidDel="00000000" w:rsidP="00000000" w:rsidRDefault="00000000" w:rsidRPr="00000000" w14:paraId="00000278">
      <w:pPr>
        <w:tabs>
          <w:tab w:val="center" w:leader="none" w:pos="4153"/>
          <w:tab w:val="right" w:leader="none" w:pos="8306"/>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עורך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__________________, </w:t>
      </w:r>
      <w:r w:rsidDel="00000000" w:rsidR="00000000" w:rsidRPr="00000000">
        <w:rPr>
          <w:rFonts w:ascii="Arial" w:cs="Arial" w:eastAsia="Arial" w:hAnsi="Arial"/>
          <w:sz w:val="32"/>
          <w:szCs w:val="32"/>
          <w:rtl w:val="1"/>
        </w:rPr>
        <w:t xml:space="preserve">מאשר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הופיע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במשרדי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גב</w:t>
      </w:r>
      <w:r w:rsidDel="00000000" w:rsidR="00000000" w:rsidRPr="00000000">
        <w:rPr>
          <w:rFonts w:ascii="Arial" w:cs="Arial" w:eastAsia="Arial" w:hAnsi="Arial"/>
          <w:sz w:val="32"/>
          <w:szCs w:val="32"/>
          <w:rtl w:val="1"/>
        </w:rPr>
        <w:t xml:space="preserve">' ___________, </w:t>
      </w:r>
      <w:r w:rsidDel="00000000" w:rsidR="00000000" w:rsidRPr="00000000">
        <w:rPr>
          <w:rFonts w:ascii="Arial" w:cs="Arial" w:eastAsia="Arial" w:hAnsi="Arial"/>
          <w:sz w:val="32"/>
          <w:szCs w:val="32"/>
          <w:rtl w:val="1"/>
        </w:rPr>
        <w:t xml:space="preserve">המוסמך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ושזיהה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עצמו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שמספרה</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ואחרי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שהזהרתיו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צפוי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לעונשים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הצהרתו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בפני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9">
      <w:pPr>
        <w:tabs>
          <w:tab w:val="center" w:leader="none" w:pos="4153"/>
          <w:tab w:val="right" w:leader="none" w:pos="8306"/>
        </w:tabs>
        <w:bidi w:val="1"/>
        <w:spacing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חתימה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וחותמת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ד</w:t>
      </w:r>
      <w:r w:rsidDel="00000000" w:rsidR="00000000" w:rsidRPr="00000000">
        <w:rPr>
          <w:rFonts w:ascii="Arial" w:cs="Arial" w:eastAsia="Arial" w:hAnsi="Arial"/>
          <w:sz w:val="32"/>
          <w:szCs w:val="32"/>
          <w:rtl w:val="1"/>
        </w:rPr>
        <w:t xml:space="preserve"> ________________</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880" w:right="0" w:firstLine="72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0"/>
        </w:rPr>
        <w:t xml:space="preserve">    </w:t>
        <w:tab/>
        <w:tab/>
      </w:r>
      <w:r w:rsidDel="00000000" w:rsidR="00000000" w:rsidRPr="00000000">
        <w:rPr>
          <w:rtl w:val="0"/>
        </w:rPr>
      </w:r>
    </w:p>
    <w:sectPr>
      <w:headerReference r:id="rId9" w:type="default"/>
      <w:footerReference r:id="rId10" w:type="default"/>
      <w:footerReference r:id="rId11" w:type="first"/>
      <w:pgSz w:h="16838" w:w="11906" w:orient="portrait"/>
      <w:pgMar w:bottom="1418" w:top="1418" w:left="1644" w:right="1644" w:header="56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C">
    <w:pPr>
      <w:bidi w:val="1"/>
      <w:spacing w:before="0" w:lineRule="auto"/>
      <w:rPr>
        <w:sz w:val="2"/>
        <w:szCs w:val="2"/>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bidi w:val="1"/>
      <w:spacing w:before="0" w:lineRule="auto"/>
      <w:rPr>
        <w:sz w:val="2"/>
        <w:szCs w:val="2"/>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4210" w:hanging="360"/>
      </w:pPr>
      <w:rPr>
        <w:b w:val="1"/>
      </w:rPr>
    </w:lvl>
    <w:lvl w:ilvl="1">
      <w:start w:val="1"/>
      <w:numFmt w:val="lowerLetter"/>
      <w:lvlText w:val="%2."/>
      <w:lvlJc w:val="left"/>
      <w:pPr>
        <w:ind w:left="4930" w:hanging="360"/>
      </w:pPr>
      <w:rPr/>
    </w:lvl>
    <w:lvl w:ilvl="2">
      <w:start w:val="1"/>
      <w:numFmt w:val="lowerRoman"/>
      <w:lvlText w:val="%3."/>
      <w:lvlJc w:val="right"/>
      <w:pPr>
        <w:ind w:left="5650" w:hanging="180"/>
      </w:pPr>
      <w:rPr/>
    </w:lvl>
    <w:lvl w:ilvl="3">
      <w:start w:val="1"/>
      <w:numFmt w:val="decimal"/>
      <w:lvlText w:val="%4."/>
      <w:lvlJc w:val="left"/>
      <w:pPr>
        <w:ind w:left="6730" w:hanging="720"/>
      </w:pPr>
      <w:rPr/>
    </w:lvl>
    <w:lvl w:ilvl="4">
      <w:start w:val="1"/>
      <w:numFmt w:val="lowerLetter"/>
      <w:lvlText w:val="%5."/>
      <w:lvlJc w:val="left"/>
      <w:pPr>
        <w:ind w:left="7090" w:hanging="360"/>
      </w:pPr>
      <w:rPr/>
    </w:lvl>
    <w:lvl w:ilvl="5">
      <w:start w:val="1"/>
      <w:numFmt w:val="lowerRoman"/>
      <w:lvlText w:val="%6."/>
      <w:lvlJc w:val="right"/>
      <w:pPr>
        <w:ind w:left="7810" w:hanging="180"/>
      </w:pPr>
      <w:rPr/>
    </w:lvl>
    <w:lvl w:ilvl="6">
      <w:start w:val="1"/>
      <w:numFmt w:val="decimal"/>
      <w:lvlText w:val="%7."/>
      <w:lvlJc w:val="left"/>
      <w:pPr>
        <w:ind w:left="8530" w:hanging="360"/>
      </w:pPr>
      <w:rPr/>
    </w:lvl>
    <w:lvl w:ilvl="7">
      <w:start w:val="1"/>
      <w:numFmt w:val="lowerLetter"/>
      <w:lvlText w:val="%8."/>
      <w:lvlJc w:val="left"/>
      <w:pPr>
        <w:ind w:left="9250" w:hanging="360"/>
      </w:pPr>
      <w:rPr/>
    </w:lvl>
    <w:lvl w:ilvl="8">
      <w:start w:val="1"/>
      <w:numFmt w:val="lowerRoman"/>
      <w:lvlText w:val="%9."/>
      <w:lvlJc w:val="right"/>
      <w:pPr>
        <w:ind w:left="9970" w:hanging="180"/>
      </w:pPr>
      <w:rPr/>
    </w:lvl>
  </w:abstractNum>
  <w:abstractNum w:abstractNumId="3">
    <w:lvl w:ilvl="0">
      <w:start w:val="1"/>
      <w:numFmt w:val="decimal"/>
      <w:lvlText w:val="%1."/>
      <w:lvlJc w:val="left"/>
      <w:pPr>
        <w:ind w:left="473" w:hanging="360"/>
      </w:pPr>
      <w:rPr/>
    </w:lvl>
    <w:lvl w:ilvl="1">
      <w:start w:val="1"/>
      <w:numFmt w:val="lowerLetter"/>
      <w:lvlText w:val="%2."/>
      <w:lvlJc w:val="left"/>
      <w:pPr>
        <w:ind w:left="1193" w:hanging="360"/>
      </w:pPr>
      <w:rPr/>
    </w:lvl>
    <w:lvl w:ilvl="2">
      <w:start w:val="1"/>
      <w:numFmt w:val="lowerRoman"/>
      <w:lvlText w:val="%3."/>
      <w:lvlJc w:val="right"/>
      <w:pPr>
        <w:ind w:left="1913" w:hanging="180"/>
      </w:pPr>
      <w:rPr/>
    </w:lvl>
    <w:lvl w:ilvl="3">
      <w:start w:val="1"/>
      <w:numFmt w:val="decimal"/>
      <w:lvlText w:val="%4."/>
      <w:lvlJc w:val="left"/>
      <w:pPr>
        <w:ind w:left="2633" w:hanging="360"/>
      </w:pPr>
      <w:rPr/>
    </w:lvl>
    <w:lvl w:ilvl="4">
      <w:start w:val="1"/>
      <w:numFmt w:val="lowerLetter"/>
      <w:lvlText w:val="%5."/>
      <w:lvlJc w:val="left"/>
      <w:pPr>
        <w:ind w:left="3353" w:hanging="360"/>
      </w:pPr>
      <w:rPr/>
    </w:lvl>
    <w:lvl w:ilvl="5">
      <w:start w:val="1"/>
      <w:numFmt w:val="lowerRoman"/>
      <w:lvlText w:val="%6."/>
      <w:lvlJc w:val="right"/>
      <w:pPr>
        <w:ind w:left="4073" w:hanging="180"/>
      </w:pPr>
      <w:rPr/>
    </w:lvl>
    <w:lvl w:ilvl="6">
      <w:start w:val="1"/>
      <w:numFmt w:val="decimal"/>
      <w:lvlText w:val="%7."/>
      <w:lvlJc w:val="left"/>
      <w:pPr>
        <w:ind w:left="4793" w:hanging="360"/>
      </w:pPr>
      <w:rPr/>
    </w:lvl>
    <w:lvl w:ilvl="7">
      <w:start w:val="1"/>
      <w:numFmt w:val="lowerLetter"/>
      <w:lvlText w:val="%8."/>
      <w:lvlJc w:val="left"/>
      <w:pPr>
        <w:ind w:left="5513" w:hanging="360"/>
      </w:pPr>
      <w:rPr/>
    </w:lvl>
    <w:lvl w:ilvl="8">
      <w:start w:val="1"/>
      <w:numFmt w:val="lowerRoman"/>
      <w:lvlText w:val="%9."/>
      <w:lvlJc w:val="right"/>
      <w:pPr>
        <w:ind w:left="6233" w:hanging="180"/>
      </w:pPr>
      <w:rPr/>
    </w:lvl>
  </w:abstractNum>
  <w:abstractNum w:abstractNumId="4">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right"/>
      <w:pPr>
        <w:ind w:left="737" w:hanging="567"/>
      </w:pPr>
      <w:rPr>
        <w:b w:val="0"/>
        <w:i w:val="0"/>
        <w:u w:val="none"/>
      </w:rPr>
    </w:lvl>
    <w:lvl w:ilvl="1">
      <w:start w:val="1"/>
      <w:numFmt w:val="decimal"/>
      <w:lvlText w:val="%2."/>
      <w:lvlJc w:val="right"/>
      <w:pPr>
        <w:ind w:left="1418" w:hanging="510.9999999999998"/>
      </w:pPr>
      <w:rPr/>
    </w:lvl>
    <w:lvl w:ilvl="2">
      <w:start w:val="1"/>
      <w:numFmt w:val="decimal"/>
      <w:lvlText w:val="%3)"/>
      <w:lvlJc w:val="right"/>
      <w:pPr>
        <w:ind w:left="2155" w:hanging="567"/>
      </w:pPr>
      <w:rPr/>
    </w:lvl>
    <w:lvl w:ilvl="3">
      <w:start w:val="1"/>
      <w:numFmt w:val="decimal"/>
      <w:lvlText w:val="(%4)"/>
      <w:lvlJc w:val="right"/>
      <w:pPr>
        <w:ind w:left="2892" w:hanging="511"/>
      </w:pPr>
      <w:rPr/>
    </w:lvl>
    <w:lvl w:ilvl="4">
      <w:start w:val="1"/>
      <w:numFmt w:val="decimal"/>
      <w:lvlText w:val="(%5)"/>
      <w:lvlJc w:val="right"/>
      <w:pPr>
        <w:ind w:left="3629" w:hanging="567"/>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bidi w:val="1"/>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ind w:left="567" w:hanging="567"/>
    </w:pPr>
    <w:rPr/>
  </w:style>
  <w:style w:type="paragraph" w:styleId="Heading2">
    <w:name w:val="heading 2"/>
    <w:basedOn w:val="Normal"/>
    <w:next w:val="Normal"/>
    <w:pPr>
      <w:tabs>
        <w:tab w:val="left" w:leader="none" w:pos="1276"/>
      </w:tabs>
      <w:ind w:left="1276" w:hanging="709"/>
    </w:pPr>
    <w:rPr/>
  </w:style>
  <w:style w:type="paragraph" w:styleId="Heading3">
    <w:name w:val="heading 3"/>
    <w:basedOn w:val="Normal"/>
    <w:next w:val="Normal"/>
    <w:pPr>
      <w:tabs>
        <w:tab w:val="left" w:leader="none" w:pos="2126"/>
      </w:tabs>
      <w:ind w:left="2126" w:hanging="850"/>
    </w:pPr>
    <w:rPr/>
  </w:style>
  <w:style w:type="paragraph" w:styleId="Heading4">
    <w:name w:val="heading 4"/>
    <w:basedOn w:val="Normal"/>
    <w:next w:val="Normal"/>
    <w:pPr>
      <w:tabs>
        <w:tab w:val="left" w:leader="none" w:pos="3119"/>
      </w:tabs>
      <w:ind w:left="3119" w:hanging="993.0000000000001"/>
    </w:pPr>
    <w:rPr/>
  </w:style>
  <w:style w:type="paragraph" w:styleId="Heading5">
    <w:name w:val="heading 5"/>
    <w:basedOn w:val="Normal"/>
    <w:next w:val="Normal"/>
    <w:pPr>
      <w:ind w:left="3686" w:hanging="566.9999999999999"/>
    </w:pPr>
    <w:rPr/>
  </w:style>
  <w:style w:type="paragraph" w:styleId="Heading6">
    <w:name w:val="heading 6"/>
    <w:basedOn w:val="Normal"/>
    <w:next w:val="Normal"/>
    <w:pPr>
      <w:keepNext w:val="1"/>
      <w:keepLines w:val="1"/>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3" w:default="1">
    <w:name w:val="Normal"/>
    <w:qFormat w:val="1"/>
    <w:rsid w:val="0003404A"/>
    <w:pPr>
      <w:bidi w:val="1"/>
      <w:spacing w:after="0" w:before="240" w:line="240" w:lineRule="auto"/>
      <w:jc w:val="both"/>
    </w:pPr>
    <w:rPr>
      <w:rFonts w:ascii="Times New Roman" w:cs="David" w:hAnsi="Times New Roman"/>
      <w:szCs w:val="24"/>
    </w:rPr>
  </w:style>
  <w:style w:type="paragraph" w:styleId="1">
    <w:name w:val="heading 1"/>
    <w:basedOn w:val="a3"/>
    <w:link w:val="10"/>
    <w:qFormat w:val="1"/>
    <w:rsid w:val="008030BB"/>
    <w:pPr>
      <w:numPr>
        <w:numId w:val="3"/>
      </w:numPr>
      <w:tabs>
        <w:tab w:val="left" w:pos="567"/>
      </w:tabs>
      <w:outlineLvl w:val="0"/>
    </w:pPr>
    <w:rPr>
      <w:kern w:val="32"/>
    </w:rPr>
  </w:style>
  <w:style w:type="paragraph" w:styleId="20">
    <w:name w:val="heading 2"/>
    <w:basedOn w:val="a3"/>
    <w:link w:val="21"/>
    <w:qFormat w:val="1"/>
    <w:rsid w:val="008030BB"/>
    <w:pPr>
      <w:numPr>
        <w:ilvl w:val="1"/>
        <w:numId w:val="3"/>
      </w:numPr>
      <w:tabs>
        <w:tab w:val="left" w:pos="1276"/>
      </w:tabs>
      <w:outlineLvl w:val="1"/>
    </w:pPr>
  </w:style>
  <w:style w:type="paragraph" w:styleId="30">
    <w:name w:val="heading 3"/>
    <w:basedOn w:val="a3"/>
    <w:link w:val="31"/>
    <w:qFormat w:val="1"/>
    <w:rsid w:val="008030BB"/>
    <w:pPr>
      <w:numPr>
        <w:ilvl w:val="2"/>
        <w:numId w:val="3"/>
      </w:numPr>
      <w:tabs>
        <w:tab w:val="left" w:pos="2126"/>
      </w:tabs>
      <w:outlineLvl w:val="2"/>
    </w:pPr>
  </w:style>
  <w:style w:type="paragraph" w:styleId="40">
    <w:name w:val="heading 4"/>
    <w:basedOn w:val="a3"/>
    <w:link w:val="41"/>
    <w:qFormat w:val="1"/>
    <w:rsid w:val="008030BB"/>
    <w:pPr>
      <w:numPr>
        <w:ilvl w:val="3"/>
        <w:numId w:val="3"/>
      </w:numPr>
      <w:tabs>
        <w:tab w:val="left" w:pos="3119"/>
      </w:tabs>
      <w:outlineLvl w:val="3"/>
    </w:pPr>
  </w:style>
  <w:style w:type="paragraph" w:styleId="5">
    <w:name w:val="heading 5"/>
    <w:basedOn w:val="a3"/>
    <w:link w:val="50"/>
    <w:qFormat w:val="1"/>
    <w:rsid w:val="008030BB"/>
    <w:pPr>
      <w:numPr>
        <w:ilvl w:val="4"/>
        <w:numId w:val="3"/>
      </w:numPr>
      <w:outlineLvl w:val="4"/>
    </w:pPr>
  </w:style>
  <w:style w:type="paragraph" w:styleId="6">
    <w:name w:val="heading 6"/>
    <w:basedOn w:val="a3"/>
    <w:next w:val="a3"/>
    <w:link w:val="60"/>
    <w:uiPriority w:val="9"/>
    <w:semiHidden w:val="1"/>
    <w:unhideWhenUsed w:val="1"/>
    <w:qFormat w:val="1"/>
    <w:rsid w:val="008030BB"/>
    <w:pPr>
      <w:keepNext w:val="1"/>
      <w:keepLines w:val="1"/>
      <w:outlineLvl w:val="5"/>
    </w:pPr>
    <w:rPr>
      <w:rFonts w:ascii="Cambria" w:cs="Times New Roman" w:hAnsi="Cambria"/>
      <w:i w:val="1"/>
      <w:iCs w:val="1"/>
      <w:color w:val="243f60"/>
    </w:rPr>
  </w:style>
  <w:style w:type="character" w:styleId="a4" w:default="1">
    <w:name w:val="Default Paragraph Font"/>
    <w:uiPriority w:val="1"/>
    <w:semiHidden w:val="1"/>
    <w:unhideWhenUsed w:val="1"/>
  </w:style>
  <w:style w:type="table" w:styleId="a5" w:default="1">
    <w:name w:val="Normal Table"/>
    <w:uiPriority w:val="99"/>
    <w:semiHidden w:val="1"/>
    <w:unhideWhenUsed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ENGLISHNUM" w:customStyle="1">
    <w:name w:val="ENGLISHNUM"/>
    <w:basedOn w:val="a3"/>
    <w:rsid w:val="008030BB"/>
    <w:pPr>
      <w:numPr>
        <w:numId w:val="1"/>
      </w:numPr>
      <w:bidi w:val="0"/>
      <w:jc w:val="right"/>
    </w:pPr>
    <w:rPr>
      <w:rFonts w:ascii="Arial" w:cs="Miriam" w:hAnsi="Arial"/>
      <w:sz w:val="24"/>
      <w:szCs w:val="20"/>
    </w:rPr>
  </w:style>
  <w:style w:type="paragraph" w:styleId="a1" w:customStyle="1">
    <w:name w:val="א"/>
    <w:basedOn w:val="a3"/>
    <w:rsid w:val="008030BB"/>
    <w:pPr>
      <w:numPr>
        <w:numId w:val="2"/>
      </w:numPr>
    </w:pPr>
  </w:style>
  <w:style w:type="paragraph" w:styleId="a7" w:customStyle="1">
    <w:name w:val="ביטול"/>
    <w:basedOn w:val="a3"/>
    <w:link w:val="a8"/>
    <w:rsid w:val="008030BB"/>
    <w:rPr>
      <w:sz w:val="26"/>
    </w:rPr>
  </w:style>
  <w:style w:type="paragraph" w:styleId="a9" w:customStyle="1">
    <w:name w:val="הואיל"/>
    <w:basedOn w:val="a3"/>
    <w:rsid w:val="008030BB"/>
    <w:pPr>
      <w:tabs>
        <w:tab w:val="left" w:pos="1076"/>
      </w:tabs>
      <w:ind w:left="1076" w:hanging="1076"/>
    </w:pPr>
  </w:style>
  <w:style w:type="paragraph" w:styleId="11" w:customStyle="1">
    <w:name w:val="היסט 1"/>
    <w:basedOn w:val="a3"/>
    <w:rsid w:val="00463819"/>
    <w:pPr>
      <w:ind w:left="737"/>
    </w:pPr>
  </w:style>
  <w:style w:type="paragraph" w:styleId="22" w:customStyle="1">
    <w:name w:val="היסט 2"/>
    <w:basedOn w:val="a3"/>
    <w:rsid w:val="00463819"/>
    <w:pPr>
      <w:ind w:left="1418"/>
    </w:pPr>
  </w:style>
  <w:style w:type="paragraph" w:styleId="32" w:customStyle="1">
    <w:name w:val="היסט 3"/>
    <w:basedOn w:val="a3"/>
    <w:rsid w:val="008030BB"/>
    <w:pPr>
      <w:ind w:left="2126"/>
    </w:pPr>
  </w:style>
  <w:style w:type="paragraph" w:styleId="42" w:customStyle="1">
    <w:name w:val="היסט 4"/>
    <w:basedOn w:val="a3"/>
    <w:rsid w:val="00463819"/>
    <w:pPr>
      <w:ind w:left="2892"/>
    </w:pPr>
  </w:style>
  <w:style w:type="paragraph" w:styleId="51" w:customStyle="1">
    <w:name w:val="היסט 5"/>
    <w:basedOn w:val="a3"/>
    <w:rsid w:val="008030BB"/>
    <w:pPr>
      <w:ind w:left="3686"/>
    </w:pPr>
  </w:style>
  <w:style w:type="character" w:styleId="10" w:customStyle="1">
    <w:name w:val="כותרת 1 תו"/>
    <w:link w:val="1"/>
    <w:rsid w:val="008030BB"/>
    <w:rPr>
      <w:rFonts w:ascii="Times New Roman" w:cs="David" w:hAnsi="Times New Roman"/>
      <w:kern w:val="32"/>
      <w:szCs w:val="24"/>
    </w:rPr>
  </w:style>
  <w:style w:type="character" w:styleId="21" w:customStyle="1">
    <w:name w:val="כותרת 2 תו"/>
    <w:link w:val="20"/>
    <w:rsid w:val="008030BB"/>
    <w:rPr>
      <w:rFonts w:ascii="Times New Roman" w:cs="David" w:hAnsi="Times New Roman"/>
      <w:szCs w:val="24"/>
    </w:rPr>
  </w:style>
  <w:style w:type="character" w:styleId="31" w:customStyle="1">
    <w:name w:val="כותרת 3 תו"/>
    <w:link w:val="30"/>
    <w:rsid w:val="008030BB"/>
    <w:rPr>
      <w:rFonts w:ascii="Times New Roman" w:cs="David" w:hAnsi="Times New Roman"/>
      <w:szCs w:val="24"/>
    </w:rPr>
  </w:style>
  <w:style w:type="character" w:styleId="41" w:customStyle="1">
    <w:name w:val="כותרת 4 תו"/>
    <w:link w:val="40"/>
    <w:rsid w:val="008030BB"/>
    <w:rPr>
      <w:rFonts w:ascii="Times New Roman" w:cs="David" w:hAnsi="Times New Roman"/>
      <w:szCs w:val="24"/>
    </w:rPr>
  </w:style>
  <w:style w:type="character" w:styleId="50" w:customStyle="1">
    <w:name w:val="כותרת 5 תו"/>
    <w:link w:val="5"/>
    <w:rsid w:val="008030BB"/>
    <w:rPr>
      <w:rFonts w:ascii="Times New Roman" w:cs="David" w:hAnsi="Times New Roman"/>
      <w:szCs w:val="24"/>
    </w:rPr>
  </w:style>
  <w:style w:type="character" w:styleId="60" w:customStyle="1">
    <w:name w:val="כותרת 6 תו"/>
    <w:link w:val="6"/>
    <w:uiPriority w:val="9"/>
    <w:semiHidden w:val="1"/>
    <w:rsid w:val="008030BB"/>
    <w:rPr>
      <w:rFonts w:ascii="Cambria" w:cs="Times New Roman" w:eastAsia="Calibri" w:hAnsi="Cambria"/>
      <w:i w:val="1"/>
      <w:iCs w:val="1"/>
      <w:color w:val="243f60"/>
      <w:szCs w:val="24"/>
    </w:rPr>
  </w:style>
  <w:style w:type="paragraph" w:styleId="aa">
    <w:name w:val="header"/>
    <w:basedOn w:val="a3"/>
    <w:link w:val="ab"/>
    <w:rsid w:val="008030BB"/>
    <w:pPr>
      <w:tabs>
        <w:tab w:val="center" w:pos="4153"/>
        <w:tab w:val="right" w:pos="8306"/>
      </w:tabs>
    </w:pPr>
    <w:rPr>
      <w:szCs w:val="22"/>
    </w:rPr>
  </w:style>
  <w:style w:type="character" w:styleId="ab" w:customStyle="1">
    <w:name w:val="כותרת עליונה תו"/>
    <w:basedOn w:val="a4"/>
    <w:link w:val="aa"/>
    <w:rsid w:val="008030BB"/>
    <w:rPr>
      <w:rFonts w:ascii="Times New Roman" w:cs="David" w:eastAsia="Calibri" w:hAnsi="Times New Roman"/>
    </w:rPr>
  </w:style>
  <w:style w:type="paragraph" w:styleId="ac">
    <w:name w:val="footer"/>
    <w:basedOn w:val="a3"/>
    <w:link w:val="ad"/>
    <w:uiPriority w:val="99"/>
    <w:rsid w:val="008030BB"/>
    <w:pPr>
      <w:tabs>
        <w:tab w:val="center" w:pos="4153"/>
        <w:tab w:val="right" w:pos="8306"/>
      </w:tabs>
    </w:pPr>
    <w:rPr>
      <w:szCs w:val="22"/>
    </w:rPr>
  </w:style>
  <w:style w:type="character" w:styleId="ad" w:customStyle="1">
    <w:name w:val="כותרת תחתונה תו"/>
    <w:basedOn w:val="a4"/>
    <w:link w:val="ac"/>
    <w:uiPriority w:val="99"/>
    <w:rsid w:val="008030BB"/>
    <w:rPr>
      <w:rFonts w:ascii="Times New Roman" w:cs="David" w:eastAsia="Calibri" w:hAnsi="Times New Roman"/>
    </w:rPr>
  </w:style>
  <w:style w:type="paragraph" w:styleId="a" w:customStyle="1">
    <w:name w:val="מיספור אותיות"/>
    <w:basedOn w:val="a3"/>
    <w:link w:val="ae"/>
    <w:rsid w:val="00035681"/>
    <w:pPr>
      <w:numPr>
        <w:numId w:val="8"/>
      </w:numPr>
    </w:pPr>
  </w:style>
  <w:style w:type="paragraph" w:styleId="a2" w:customStyle="1">
    <w:name w:val="ממוספר"/>
    <w:basedOn w:val="a3"/>
    <w:link w:val="af"/>
    <w:rsid w:val="007A335B"/>
    <w:pPr>
      <w:numPr>
        <w:numId w:val="7"/>
      </w:numPr>
    </w:pPr>
  </w:style>
  <w:style w:type="character" w:styleId="af0">
    <w:name w:val="page number"/>
    <w:basedOn w:val="a4"/>
    <w:rsid w:val="008030BB"/>
  </w:style>
  <w:style w:type="paragraph" w:styleId="a0" w:customStyle="1">
    <w:name w:val="פרק"/>
    <w:basedOn w:val="a3"/>
    <w:next w:val="1"/>
    <w:rsid w:val="008030BB"/>
    <w:pPr>
      <w:numPr>
        <w:numId w:val="6"/>
      </w:numPr>
      <w:spacing w:before="120"/>
      <w:jc w:val="center"/>
    </w:pPr>
    <w:rPr>
      <w:b w:val="1"/>
      <w:bCs w:val="1"/>
      <w:sz w:val="34"/>
      <w:szCs w:val="36"/>
      <w:u w:val="single"/>
      <w:lang w:eastAsia="he-IL"/>
    </w:rPr>
  </w:style>
  <w:style w:type="paragraph" w:styleId="2" w:customStyle="1">
    <w:name w:val="פרק 2"/>
    <w:basedOn w:val="a0"/>
    <w:next w:val="1"/>
    <w:link w:val="23"/>
    <w:qFormat w:val="1"/>
    <w:rsid w:val="008030BB"/>
    <w:pPr>
      <w:numPr>
        <w:ilvl w:val="1"/>
      </w:numPr>
    </w:pPr>
    <w:rPr>
      <w:sz w:val="30"/>
      <w:szCs w:val="32"/>
    </w:rPr>
  </w:style>
  <w:style w:type="character" w:styleId="23" w:customStyle="1">
    <w:name w:val="פרק 2 תו"/>
    <w:link w:val="2"/>
    <w:rsid w:val="008030BB"/>
    <w:rPr>
      <w:rFonts w:ascii="Times New Roman" w:cs="David" w:hAnsi="Times New Roman"/>
      <w:b w:val="1"/>
      <w:bCs w:val="1"/>
      <w:sz w:val="30"/>
      <w:szCs w:val="32"/>
      <w:u w:val="single"/>
      <w:lang w:eastAsia="he-IL"/>
    </w:rPr>
  </w:style>
  <w:style w:type="paragraph" w:styleId="3" w:customStyle="1">
    <w:name w:val="פרק 3"/>
    <w:basedOn w:val="a0"/>
    <w:next w:val="1"/>
    <w:link w:val="33"/>
    <w:qFormat w:val="1"/>
    <w:rsid w:val="008030BB"/>
    <w:pPr>
      <w:numPr>
        <w:ilvl w:val="2"/>
      </w:numPr>
    </w:pPr>
    <w:rPr>
      <w:sz w:val="26"/>
      <w:szCs w:val="28"/>
    </w:rPr>
  </w:style>
  <w:style w:type="character" w:styleId="33" w:customStyle="1">
    <w:name w:val="פרק 3 תו"/>
    <w:link w:val="3"/>
    <w:rsid w:val="008030BB"/>
    <w:rPr>
      <w:rFonts w:ascii="Times New Roman" w:cs="David" w:hAnsi="Times New Roman"/>
      <w:b w:val="1"/>
      <w:bCs w:val="1"/>
      <w:sz w:val="26"/>
      <w:szCs w:val="28"/>
      <w:u w:val="single"/>
      <w:lang w:eastAsia="he-IL"/>
    </w:rPr>
  </w:style>
  <w:style w:type="paragraph" w:styleId="4" w:customStyle="1">
    <w:name w:val="פרק 4"/>
    <w:basedOn w:val="a0"/>
    <w:next w:val="1"/>
    <w:rsid w:val="008030BB"/>
    <w:pPr>
      <w:numPr>
        <w:ilvl w:val="3"/>
      </w:numPr>
      <w:jc w:val="left"/>
    </w:pPr>
    <w:rPr>
      <w:sz w:val="24"/>
      <w:szCs w:val="24"/>
    </w:rPr>
  </w:style>
  <w:style w:type="paragraph" w:styleId="af1">
    <w:name w:val="Quote"/>
    <w:basedOn w:val="a3"/>
    <w:link w:val="af2"/>
    <w:qFormat w:val="1"/>
    <w:rsid w:val="00905458"/>
    <w:pPr>
      <w:ind w:left="1701" w:right="1559"/>
    </w:pPr>
    <w:rPr>
      <w:rFonts w:cs="FrankRuehl"/>
      <w:b w:val="1"/>
      <w:bCs w:val="1"/>
      <w:spacing w:val="20"/>
      <w:szCs w:val="26"/>
    </w:rPr>
  </w:style>
  <w:style w:type="character" w:styleId="af2" w:customStyle="1">
    <w:name w:val="ציטוט תו"/>
    <w:basedOn w:val="a4"/>
    <w:link w:val="af1"/>
    <w:rsid w:val="00905458"/>
    <w:rPr>
      <w:rFonts w:ascii="Times New Roman" w:cs="FrankRuehl" w:hAnsi="Times New Roman"/>
      <w:b w:val="1"/>
      <w:bCs w:val="1"/>
      <w:spacing w:val="20"/>
      <w:szCs w:val="26"/>
    </w:rPr>
  </w:style>
  <w:style w:type="paragraph" w:styleId="af3" w:customStyle="1">
    <w:name w:val="צמוד"/>
    <w:basedOn w:val="a3"/>
    <w:rsid w:val="008030BB"/>
  </w:style>
  <w:style w:type="character" w:styleId="a8" w:customStyle="1">
    <w:name w:val="ביטול תו"/>
    <w:link w:val="a7"/>
    <w:rsid w:val="00ED1F1C"/>
    <w:rPr>
      <w:rFonts w:ascii="Times New Roman" w:cs="David" w:hAnsi="Times New Roman"/>
      <w:sz w:val="26"/>
      <w:szCs w:val="24"/>
    </w:rPr>
  </w:style>
  <w:style w:type="character" w:styleId="af" w:customStyle="1">
    <w:name w:val="ממוספר תו"/>
    <w:link w:val="a2"/>
    <w:rsid w:val="00ED1F1C"/>
    <w:rPr>
      <w:rFonts w:ascii="Times New Roman" w:cs="David" w:hAnsi="Times New Roman"/>
      <w:szCs w:val="24"/>
    </w:rPr>
  </w:style>
  <w:style w:type="character" w:styleId="ae" w:customStyle="1">
    <w:name w:val="מיספור אותיות תו"/>
    <w:link w:val="a"/>
    <w:rsid w:val="00ED1F1C"/>
    <w:rPr>
      <w:rFonts w:ascii="Times New Roman" w:cs="David" w:hAnsi="Times New Roman"/>
      <w:szCs w:val="24"/>
    </w:rPr>
  </w:style>
  <w:style w:type="paragraph" w:styleId="af4">
    <w:name w:val="List Paragraph"/>
    <w:aliases w:val="מפרט פירוט סעיפים,LP1,פיסקת bullets,lp1,FooterText,numbered,Paragraphe de liste1,Bullet List,Bullet Number,Use Case List Paragraph,Num Bullet 1,style 2"/>
    <w:basedOn w:val="a3"/>
    <w:link w:val="af5"/>
    <w:uiPriority w:val="34"/>
    <w:qFormat w:val="1"/>
    <w:rsid w:val="00ED1F1C"/>
    <w:pPr>
      <w:spacing w:before="0"/>
      <w:ind w:left="720"/>
      <w:contextualSpacing w:val="1"/>
      <w:jc w:val="left"/>
    </w:pPr>
    <w:rPr>
      <w:rFonts w:ascii="Arial" w:eastAsia="Times New Roman" w:hAnsi="Arial"/>
      <w:sz w:val="20"/>
      <w:szCs w:val="20"/>
    </w:rPr>
  </w:style>
  <w:style w:type="paragraph" w:styleId="a10" w:customStyle="1">
    <w:name w:val="a1"/>
    <w:basedOn w:val="a3"/>
    <w:rsid w:val="00ED1F1C"/>
    <w:rPr>
      <w:rFonts w:cs="Times New Roman"/>
      <w:sz w:val="26"/>
      <w:szCs w:val="26"/>
    </w:rPr>
  </w:style>
  <w:style w:type="paragraph" w:styleId="af6" w:customStyle="1">
    <w:name w:val="ממוספר תו תו"/>
    <w:basedOn w:val="a3"/>
    <w:link w:val="af7"/>
    <w:rsid w:val="00DB491A"/>
    <w:pPr>
      <w:tabs>
        <w:tab w:val="num" w:pos="737"/>
      </w:tabs>
      <w:spacing w:before="0"/>
      <w:ind w:left="737" w:hanging="567"/>
      <w:jc w:val="left"/>
    </w:pPr>
    <w:rPr>
      <w:rFonts w:ascii="Arial" w:eastAsia="Times New Roman" w:hAnsi="Arial"/>
    </w:rPr>
  </w:style>
  <w:style w:type="character" w:styleId="af8" w:customStyle="1">
    <w:name w:val="ביטול תו תו"/>
    <w:rsid w:val="00DB491A"/>
    <w:rPr>
      <w:rFonts w:ascii="Arial" w:cs="David" w:eastAsia="Times New Roman" w:hAnsi="Arial"/>
      <w:sz w:val="26"/>
      <w:szCs w:val="24"/>
    </w:rPr>
  </w:style>
  <w:style w:type="character" w:styleId="af7" w:customStyle="1">
    <w:name w:val="ממוספר תו תו תו"/>
    <w:link w:val="af6"/>
    <w:rsid w:val="00DB491A"/>
    <w:rPr>
      <w:rFonts w:ascii="Arial" w:cs="David" w:eastAsia="Times New Roman" w:hAnsi="Arial"/>
      <w:szCs w:val="24"/>
    </w:rPr>
  </w:style>
  <w:style w:type="character" w:styleId="Hyperlink">
    <w:name w:val="Hyperlink"/>
    <w:basedOn w:val="a4"/>
    <w:uiPriority w:val="99"/>
    <w:unhideWhenUsed w:val="1"/>
    <w:rsid w:val="00DB491A"/>
    <w:rPr>
      <w:color w:val="0000ff" w:themeColor="hyperlink"/>
      <w:u w:val="single"/>
    </w:rPr>
  </w:style>
  <w:style w:type="paragraph" w:styleId="af9">
    <w:name w:val="Balloon Text"/>
    <w:basedOn w:val="a3"/>
    <w:link w:val="afa"/>
    <w:uiPriority w:val="99"/>
    <w:semiHidden w:val="1"/>
    <w:unhideWhenUsed w:val="1"/>
    <w:rsid w:val="007E770B"/>
    <w:pPr>
      <w:spacing w:before="0"/>
    </w:pPr>
    <w:rPr>
      <w:rFonts w:ascii="Tahoma" w:cs="Tahoma" w:hAnsi="Tahoma"/>
      <w:sz w:val="18"/>
      <w:szCs w:val="18"/>
    </w:rPr>
  </w:style>
  <w:style w:type="character" w:styleId="afa" w:customStyle="1">
    <w:name w:val="טקסט בלונים תו"/>
    <w:basedOn w:val="a4"/>
    <w:link w:val="af9"/>
    <w:uiPriority w:val="99"/>
    <w:semiHidden w:val="1"/>
    <w:rsid w:val="007E770B"/>
    <w:rPr>
      <w:rFonts w:ascii="Tahoma" w:cs="Tahoma" w:hAnsi="Tahoma"/>
      <w:sz w:val="18"/>
      <w:szCs w:val="18"/>
    </w:rPr>
  </w:style>
  <w:style w:type="character" w:styleId="afb">
    <w:name w:val="annotation reference"/>
    <w:basedOn w:val="a4"/>
    <w:uiPriority w:val="99"/>
    <w:unhideWhenUsed w:val="1"/>
    <w:rsid w:val="00793A4C"/>
    <w:rPr>
      <w:sz w:val="16"/>
      <w:szCs w:val="16"/>
    </w:rPr>
  </w:style>
  <w:style w:type="paragraph" w:styleId="afc">
    <w:name w:val="annotation text"/>
    <w:basedOn w:val="a3"/>
    <w:link w:val="afd"/>
    <w:uiPriority w:val="99"/>
    <w:unhideWhenUsed w:val="1"/>
    <w:rsid w:val="00793A4C"/>
    <w:rPr>
      <w:sz w:val="20"/>
      <w:szCs w:val="20"/>
    </w:rPr>
  </w:style>
  <w:style w:type="character" w:styleId="afd" w:customStyle="1">
    <w:name w:val="טקסט הערה תו"/>
    <w:basedOn w:val="a4"/>
    <w:link w:val="afc"/>
    <w:uiPriority w:val="99"/>
    <w:rsid w:val="00793A4C"/>
    <w:rPr>
      <w:rFonts w:ascii="Times New Roman" w:cs="David" w:hAnsi="Times New Roman"/>
      <w:sz w:val="20"/>
      <w:szCs w:val="20"/>
    </w:rPr>
  </w:style>
  <w:style w:type="paragraph" w:styleId="afe">
    <w:name w:val="annotation subject"/>
    <w:basedOn w:val="afc"/>
    <w:next w:val="afc"/>
    <w:link w:val="aff"/>
    <w:uiPriority w:val="99"/>
    <w:semiHidden w:val="1"/>
    <w:unhideWhenUsed w:val="1"/>
    <w:rsid w:val="00793A4C"/>
    <w:rPr>
      <w:b w:val="1"/>
      <w:bCs w:val="1"/>
    </w:rPr>
  </w:style>
  <w:style w:type="character" w:styleId="aff" w:customStyle="1">
    <w:name w:val="נושא הערה תו"/>
    <w:basedOn w:val="afd"/>
    <w:link w:val="afe"/>
    <w:uiPriority w:val="99"/>
    <w:semiHidden w:val="1"/>
    <w:rsid w:val="00793A4C"/>
    <w:rPr>
      <w:rFonts w:ascii="Times New Roman" w:cs="David" w:hAnsi="Times New Roman"/>
      <w:b w:val="1"/>
      <w:bCs w:val="1"/>
      <w:sz w:val="20"/>
      <w:szCs w:val="20"/>
    </w:rPr>
  </w:style>
  <w:style w:type="character" w:styleId="aff0">
    <w:name w:val="Unresolved Mention"/>
    <w:basedOn w:val="a4"/>
    <w:uiPriority w:val="99"/>
    <w:semiHidden w:val="1"/>
    <w:unhideWhenUsed w:val="1"/>
    <w:rsid w:val="00793A4C"/>
    <w:rPr>
      <w:color w:val="605e5c"/>
      <w:shd w:color="auto" w:fill="e1dfdd" w:val="clear"/>
    </w:rPr>
  </w:style>
  <w:style w:type="paragraph" w:styleId="aff1">
    <w:name w:val="Revision"/>
    <w:hidden w:val="1"/>
    <w:uiPriority w:val="99"/>
    <w:semiHidden w:val="1"/>
    <w:rsid w:val="0015724D"/>
    <w:pPr>
      <w:spacing w:after="0" w:line="240" w:lineRule="auto"/>
    </w:pPr>
    <w:rPr>
      <w:rFonts w:ascii="Times New Roman" w:cs="David" w:hAnsi="Times New Roman"/>
      <w:szCs w:val="24"/>
    </w:rPr>
  </w:style>
  <w:style w:type="paragraph" w:styleId="34">
    <w:name w:val="Body Text 3"/>
    <w:basedOn w:val="a3"/>
    <w:link w:val="35"/>
    <w:uiPriority w:val="99"/>
    <w:semiHidden w:val="1"/>
    <w:unhideWhenUsed w:val="1"/>
    <w:rsid w:val="00A828CF"/>
    <w:pPr>
      <w:spacing w:after="120" w:before="0"/>
      <w:jc w:val="left"/>
    </w:pPr>
    <w:rPr>
      <w:rFonts w:cs="Times New Roman" w:eastAsia="Times New Roman"/>
      <w:noProof w:val="1"/>
      <w:sz w:val="16"/>
      <w:szCs w:val="16"/>
      <w:lang w:eastAsia="he-IL" w:val="x-none"/>
    </w:rPr>
  </w:style>
  <w:style w:type="character" w:styleId="35" w:customStyle="1">
    <w:name w:val="גוף טקסט 3 תו"/>
    <w:basedOn w:val="a4"/>
    <w:link w:val="34"/>
    <w:uiPriority w:val="99"/>
    <w:semiHidden w:val="1"/>
    <w:rsid w:val="00A828CF"/>
    <w:rPr>
      <w:rFonts w:ascii="Times New Roman" w:cs="Times New Roman" w:eastAsia="Times New Roman" w:hAnsi="Times New Roman"/>
      <w:noProof w:val="1"/>
      <w:sz w:val="16"/>
      <w:szCs w:val="16"/>
      <w:lang w:eastAsia="he-IL" w:val="x-none"/>
    </w:rPr>
  </w:style>
  <w:style w:type="numbering" w:styleId="1ai211" w:customStyle="1">
    <w:name w:val="1 / a / i211"/>
    <w:rsid w:val="00C27B37"/>
    <w:pPr>
      <w:numPr>
        <w:numId w:val="12"/>
      </w:numPr>
    </w:pPr>
  </w:style>
  <w:style w:type="paragraph" w:styleId="12" w:customStyle="1">
    <w:name w:val="סרגל 1"/>
    <w:basedOn w:val="a3"/>
    <w:link w:val="13"/>
    <w:rsid w:val="00C27B37"/>
    <w:pPr>
      <w:spacing w:before="0" w:line="360" w:lineRule="auto"/>
      <w:ind w:left="720" w:hanging="720"/>
    </w:pPr>
    <w:rPr>
      <w:rFonts w:eastAsia="Times New Roman"/>
      <w:sz w:val="24"/>
      <w:szCs w:val="26"/>
      <w:lang w:eastAsia="he-IL"/>
    </w:rPr>
  </w:style>
  <w:style w:type="character" w:styleId="13" w:customStyle="1">
    <w:name w:val="סרגל 1 תו"/>
    <w:link w:val="12"/>
    <w:rsid w:val="00C27B37"/>
    <w:rPr>
      <w:rFonts w:ascii="Times New Roman" w:cs="David" w:eastAsia="Times New Roman" w:hAnsi="Times New Roman"/>
      <w:sz w:val="24"/>
      <w:szCs w:val="26"/>
      <w:lang w:eastAsia="he-IL"/>
    </w:rPr>
  </w:style>
  <w:style w:type="character" w:styleId="af5" w:customStyle="1">
    <w:name w:val="פיסקת רשימה תו"/>
    <w:aliases w:val="מפרט פירוט סעיפים תו,LP1 תו,פיסקת bullets תו,lp1 תו,FooterText תו,numbered תו,Paragraphe de liste1 תו,Bullet List תו,Bullet Number תו,Use Case List Paragraph תו,Num Bullet 1 תו,style 2 תו"/>
    <w:link w:val="af4"/>
    <w:uiPriority w:val="1"/>
    <w:locked w:val="1"/>
    <w:rsid w:val="00D2428D"/>
    <w:rPr>
      <w:rFonts w:ascii="Arial" w:cs="David" w:eastAsia="Times New Roman" w:hAnsi="Arial"/>
      <w:sz w:val="20"/>
      <w:szCs w:val="20"/>
    </w:rPr>
  </w:style>
  <w:style w:type="table" w:styleId="aff2">
    <w:name w:val="Table Grid"/>
    <w:basedOn w:val="a5"/>
    <w:uiPriority w:val="59"/>
    <w:rsid w:val="004E37E7"/>
    <w:pPr>
      <w:spacing w:after="0" w:line="240" w:lineRule="auto"/>
    </w:pPr>
    <w:rPr>
      <w:rFonts w:cs="Arial"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lgey-sharon.co.il" TargetMode="External"/><Relationship Id="rId8"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a9NlTA90nfT0JXp8FT0uM03VQ==">CgMxLjAyCGguZ2pkZ3hzMgppZC4zMGowemxsMgloLjFmb2I5dGUyCWguM3pueXNoNzIJaC4yZXQ5MnAwMghoLnR5amN3dDIKaWQuM2R5NnZrbTIJaC4xdDNoNXNmMgloLjRkMzRvZzgyCWguMnM4ZXlvMTIJaC4xN2RwOHZ1MgloLjNyZGNyam4yCWguMjZpbjFyZzgAciExZmdBUEhGUTJBSUhiRlF5NTRFVnI3Qk1rVmpsZ1k3UmM=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2025-02-09T11:05:00Z</dcterms:created>
  <dc:creator>alina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לקוח_אחראי_לקוח">
    <vt:lpwstr>רועי</vt:lpwstr>
  </property>
  <property fmtid="{D5CDD505-2E9C-101B-9397-08002B2CF9AE}" pid="3" name="לקוח_הערות">
    <vt:lpwstr>500 שותף / 400 עו"ד / 200 מתמחה  רטיינר בסך 40,000 ש"ח + מע"מ לחודש צמוד מיום 17.1.08. את סכום ההצמדה יש להצמיד אחת לשנה בתחילת שנה. ואז המחיר עומד למשך שנה על אותו סטטוס ורק בינואר שנה לאחר מכן, מוצמד בשנית וחוזר על עצמו.</vt:lpwstr>
  </property>
  <property fmtid="{D5CDD505-2E9C-101B-9397-08002B2CF9AE}" pid="4" name="לקוח_חברה">
    <vt:lpwstr/>
  </property>
  <property fmtid="{D5CDD505-2E9C-101B-9397-08002B2CF9AE}" pid="5" name="לקוח_כמות_תיקים">
    <vt:lpwstr>384</vt:lpwstr>
  </property>
  <property fmtid="{D5CDD505-2E9C-101B-9397-08002B2CF9AE}" pid="6" name="לקוח_מספר_לקוח_אב">
    <vt:lpwstr/>
  </property>
  <property fmtid="{D5CDD505-2E9C-101B-9397-08002B2CF9AE}" pid="7" name="לקוח_שם_לקוח_אב">
    <vt:lpwstr/>
  </property>
  <property fmtid="{D5CDD505-2E9C-101B-9397-08002B2CF9AE}" pid="8" name="לקוח_מזכירה">
    <vt:lpwstr/>
  </property>
  <property fmtid="{D5CDD505-2E9C-101B-9397-08002B2CF9AE}" pid="9" name="לקוח_מחלקה">
    <vt:lpwstr/>
  </property>
  <property fmtid="{D5CDD505-2E9C-101B-9397-08002B2CF9AE}" pid="10" name="לקוח_מספר_לקוח">
    <vt:lpwstr>830</vt:lpwstr>
  </property>
  <property fmtid="{D5CDD505-2E9C-101B-9397-08002B2CF9AE}" pid="11" name="לקוח_מספר_מזהה">
    <vt:lpwstr/>
  </property>
  <property fmtid="{D5CDD505-2E9C-101B-9397-08002B2CF9AE}" pid="12" name="לקוח_סוג_ומספר_מזהה">
    <vt:lpwstr/>
  </property>
  <property fmtid="{D5CDD505-2E9C-101B-9397-08002B2CF9AE}" pid="13" name="לקוח_פרטי_חשבון_בנק_קוד_בנק">
    <vt:lpwstr/>
  </property>
  <property fmtid="{D5CDD505-2E9C-101B-9397-08002B2CF9AE}" pid="14" name="לקוח_פרטי_חשבון_בנק_שם_בנק">
    <vt:lpwstr/>
  </property>
  <property fmtid="{D5CDD505-2E9C-101B-9397-08002B2CF9AE}" pid="15" name="לקוח_פרטי_חשבון_בנק_סניף">
    <vt:lpwstr/>
  </property>
  <property fmtid="{D5CDD505-2E9C-101B-9397-08002B2CF9AE}" pid="16" name="לקוח_פרטי_חשבון_בנק_מספר_חשבון">
    <vt:lpwstr/>
  </property>
  <property fmtid="{D5CDD505-2E9C-101B-9397-08002B2CF9AE}" pid="17" name="לקוח_שם_לקוח">
    <vt:lpwstr>מניב ראשון</vt:lpwstr>
  </property>
  <property fmtid="{D5CDD505-2E9C-101B-9397-08002B2CF9AE}" pid="18" name="לקוח_שם_משפחה">
    <vt:lpwstr>מניב ראשון</vt:lpwstr>
  </property>
  <property fmtid="{D5CDD505-2E9C-101B-9397-08002B2CF9AE}" pid="19" name="לקוח_שם_משפטי">
    <vt:lpwstr/>
  </property>
  <property fmtid="{D5CDD505-2E9C-101B-9397-08002B2CF9AE}" pid="20" name="לקוח_שם_פרטי">
    <vt:lpwstr/>
  </property>
  <property fmtid="{D5CDD505-2E9C-101B-9397-08002B2CF9AE}" pid="21" name="לקוח_שם_באנגלית">
    <vt:lpwstr/>
  </property>
  <property fmtid="{D5CDD505-2E9C-101B-9397-08002B2CF9AE}" pid="22" name="לקוח_שם_אב">
    <vt:lpwstr/>
  </property>
  <property fmtid="{D5CDD505-2E9C-101B-9397-08002B2CF9AE}" pid="23" name="לקוח_תאריך_פתיחה">
    <vt:lpwstr>28/09/01</vt:lpwstr>
  </property>
  <property fmtid="{D5CDD505-2E9C-101B-9397-08002B2CF9AE}" pid="24" name="לקוח_תואר">
    <vt:lpwstr/>
  </property>
  <property fmtid="{D5CDD505-2E9C-101B-9397-08002B2CF9AE}" pid="25" name="לקוח_תפקיד">
    <vt:lpwstr/>
  </property>
  <property fmtid="{D5CDD505-2E9C-101B-9397-08002B2CF9AE}" pid="26" name="לקוח_כתובת_סוג_כתובת">
    <vt:lpwstr>אחר</vt:lpwstr>
  </property>
  <property fmtid="{D5CDD505-2E9C-101B-9397-08002B2CF9AE}" pid="27" name="לקוח_כתובת_רחוב_תד">
    <vt:lpwstr>זבוטינסקי  ת.ד. 15638</vt:lpwstr>
  </property>
  <property fmtid="{D5CDD505-2E9C-101B-9397-08002B2CF9AE}" pid="28" name="לקוח_כתובת_מספר">
    <vt:lpwstr>112</vt:lpwstr>
  </property>
  <property fmtid="{D5CDD505-2E9C-101B-9397-08002B2CF9AE}" pid="29" name="לקוח_כתובת_כניסה">
    <vt:lpwstr/>
  </property>
  <property fmtid="{D5CDD505-2E9C-101B-9397-08002B2CF9AE}" pid="30" name="לקוח_כתובת_דירה">
    <vt:lpwstr/>
  </property>
  <property fmtid="{D5CDD505-2E9C-101B-9397-08002B2CF9AE}" pid="31" name="לקוח_כתובת_יישוב">
    <vt:lpwstr>ראשון לציון</vt:lpwstr>
  </property>
  <property fmtid="{D5CDD505-2E9C-101B-9397-08002B2CF9AE}" pid="32" name="לקוח_כתובת_מיקוד">
    <vt:lpwstr>75100</vt:lpwstr>
  </property>
  <property fmtid="{D5CDD505-2E9C-101B-9397-08002B2CF9AE}" pid="33" name="לקוח_כתובת_ארץ">
    <vt:lpwstr/>
  </property>
  <property fmtid="{D5CDD505-2E9C-101B-9397-08002B2CF9AE}" pid="34" name="לקוח_כתובת_מדינהאזור">
    <vt:lpwstr/>
  </property>
  <property fmtid="{D5CDD505-2E9C-101B-9397-08002B2CF9AE}" pid="35" name="לקוח_כתובת_טלפון_1">
    <vt:lpwstr/>
  </property>
  <property fmtid="{D5CDD505-2E9C-101B-9397-08002B2CF9AE}" pid="36" name="לקוח_כתובת_טלפון_2">
    <vt:lpwstr/>
  </property>
  <property fmtid="{D5CDD505-2E9C-101B-9397-08002B2CF9AE}" pid="37" name="לקוח_כתובת_סלולרי">
    <vt:lpwstr/>
  </property>
  <property fmtid="{D5CDD505-2E9C-101B-9397-08002B2CF9AE}" pid="38" name="לקוח_כתובת_פקס">
    <vt:lpwstr/>
  </property>
  <property fmtid="{D5CDD505-2E9C-101B-9397-08002B2CF9AE}" pid="39" name="לקוח_כתובת_דואל">
    <vt:lpwstr/>
  </property>
  <property fmtid="{D5CDD505-2E9C-101B-9397-08002B2CF9AE}" pid="40" name="לקוח_כתובת_כתובת_מלאה">
    <vt:lpwstr>זבוטינסקי  ת.ד. 15638   112, ראשון לציון 75100</vt:lpwstr>
  </property>
  <property fmtid="{D5CDD505-2E9C-101B-9397-08002B2CF9AE}" pid="41" name="לקוח_כתובת_כתובת_לדיוור">
    <vt:lpwstr>זבוטינסקי  ת.ד. 15638   112  ראשון לציון 75100</vt:lpwstr>
  </property>
  <property fmtid="{D5CDD505-2E9C-101B-9397-08002B2CF9AE}" pid="42" name="Tik_Barcode">
    <vt:lpwstr/>
  </property>
  <property fmtid="{D5CDD505-2E9C-101B-9397-08002B2CF9AE}" pid="43" name="תיק_הערות">
    <vt:lpwstr>חוזים ומכרזים בתיקים כחולים   מכרזים וחיזים כללי בקלסר - בחוצץ</vt:lpwstr>
  </property>
  <property fmtid="{D5CDD505-2E9C-101B-9397-08002B2CF9AE}" pid="44" name="תיק_זיהוי_נוסף">
    <vt:lpwstr/>
  </property>
  <property fmtid="{D5CDD505-2E9C-101B-9397-08002B2CF9AE}" pid="45" name="תיק_הליך">
    <vt:lpwstr/>
  </property>
  <property fmtid="{D5CDD505-2E9C-101B-9397-08002B2CF9AE}" pid="46" name="תיק_יתרת_חוב">
    <vt:lpwstr/>
  </property>
  <property fmtid="{D5CDD505-2E9C-101B-9397-08002B2CF9AE}" pid="47" name="תיק_כלל_חישוב">
    <vt:lpwstr/>
  </property>
  <property fmtid="{D5CDD505-2E9C-101B-9397-08002B2CF9AE}" pid="48" name="תיק_כתובת_בימש">
    <vt:lpwstr/>
  </property>
  <property fmtid="{D5CDD505-2E9C-101B-9397-08002B2CF9AE}" pid="49" name="תיק_מהות_תיק">
    <vt:lpwstr>מכרז - כללי</vt:lpwstr>
  </property>
  <property fmtid="{D5CDD505-2E9C-101B-9397-08002B2CF9AE}" pid="50" name="תיק_מטפל">
    <vt:lpwstr>אלינה</vt:lpwstr>
  </property>
  <property fmtid="{D5CDD505-2E9C-101B-9397-08002B2CF9AE}" pid="51" name="תיק_מספר_תיק">
    <vt:lpwstr>830/3.45</vt:lpwstr>
  </property>
  <property fmtid="{D5CDD505-2E9C-101B-9397-08002B2CF9AE}" pid="52" name="תיק_מקום_תיוק">
    <vt:lpwstr>קומפקטוס</vt:lpwstr>
  </property>
  <property fmtid="{D5CDD505-2E9C-101B-9397-08002B2CF9AE}" pid="53" name="תיק_מספר_ארגז">
    <vt:lpwstr>קלסר</vt:lpwstr>
  </property>
  <property fmtid="{D5CDD505-2E9C-101B-9397-08002B2CF9AE}" pid="54" name="תיק_נמצא_אצל">
    <vt:lpwstr/>
  </property>
  <property fmtid="{D5CDD505-2E9C-101B-9397-08002B2CF9AE}" pid="55" name="תיק_סוג_תיק">
    <vt:lpwstr>כללי</vt:lpwstr>
  </property>
  <property fmtid="{D5CDD505-2E9C-101B-9397-08002B2CF9AE}" pid="56" name="תיק_סטטוס">
    <vt:lpwstr>פתוח</vt:lpwstr>
  </property>
  <property fmtid="{D5CDD505-2E9C-101B-9397-08002B2CF9AE}" pid="57" name="תיק_פרטי_חשבון_בנק_קוד_בנק">
    <vt:lpwstr/>
  </property>
  <property fmtid="{D5CDD505-2E9C-101B-9397-08002B2CF9AE}" pid="58" name="תיק_פרטי_חשבון_בנק_שם_בנק">
    <vt:lpwstr/>
  </property>
  <property fmtid="{D5CDD505-2E9C-101B-9397-08002B2CF9AE}" pid="59" name="תיק_פרטי_חשבון_בנק_סניף">
    <vt:lpwstr/>
  </property>
  <property fmtid="{D5CDD505-2E9C-101B-9397-08002B2CF9AE}" pid="60" name="תיק_פרטי_חשבון_בנק_מספר_חשבון">
    <vt:lpwstr/>
  </property>
  <property fmtid="{D5CDD505-2E9C-101B-9397-08002B2CF9AE}" pid="61" name="תיק_שלב_גביה">
    <vt:lpwstr/>
  </property>
  <property fmtid="{D5CDD505-2E9C-101B-9397-08002B2CF9AE}" pid="62" name="תיק_שם_בימש">
    <vt:lpwstr/>
  </property>
  <property fmtid="{D5CDD505-2E9C-101B-9397-08002B2CF9AE}" pid="63" name="תיק_שם_שופט">
    <vt:lpwstr/>
  </property>
  <property fmtid="{D5CDD505-2E9C-101B-9397-08002B2CF9AE}" pid="64" name="תיק_שם_תיק">
    <vt:lpwstr>מניב - מכרז לאספקת והתקנת גנרטור במכון שאיבה במתחם הסופרלנד</vt:lpwstr>
  </property>
  <property fmtid="{D5CDD505-2E9C-101B-9397-08002B2CF9AE}" pid="65" name="תיק_תאריך_העברה_לארכיב">
    <vt:lpwstr>30/12/09</vt:lpwstr>
  </property>
  <property fmtid="{D5CDD505-2E9C-101B-9397-08002B2CF9AE}" pid="66" name="תיק_תאריך_סגירה">
    <vt:lpwstr/>
  </property>
  <property fmtid="{D5CDD505-2E9C-101B-9397-08002B2CF9AE}" pid="67" name="תיק_תאריך_סטטוס">
    <vt:lpwstr/>
  </property>
  <property fmtid="{D5CDD505-2E9C-101B-9397-08002B2CF9AE}" pid="68" name="תיק_תאריך_עדכון">
    <vt:lpwstr>12/08/14</vt:lpwstr>
  </property>
  <property fmtid="{D5CDD505-2E9C-101B-9397-08002B2CF9AE}" pid="69" name="תיק_תאריך_פסד">
    <vt:lpwstr/>
  </property>
  <property fmtid="{D5CDD505-2E9C-101B-9397-08002B2CF9AE}" pid="70" name="תיק_תאריך_פתיחה">
    <vt:lpwstr>12/08/14</vt:lpwstr>
  </property>
  <property fmtid="{D5CDD505-2E9C-101B-9397-08002B2CF9AE}" pid="71" name="תיק_תאריך_שיערוך">
    <vt:lpwstr/>
  </property>
  <property fmtid="{D5CDD505-2E9C-101B-9397-08002B2CF9AE}" pid="72" name="תיק_תיק_איחוד">
    <vt:lpwstr/>
  </property>
  <property fmtid="{D5CDD505-2E9C-101B-9397-08002B2CF9AE}" pid="73" name="תיק_תיק_בימש">
    <vt:lpwstr/>
  </property>
  <property fmtid="{D5CDD505-2E9C-101B-9397-08002B2CF9AE}" pid="74" name="תיק_תיק_ארצי">
    <vt:lpwstr/>
  </property>
  <property fmtid="{D5CDD505-2E9C-101B-9397-08002B2CF9AE}" pid="75" name="תיק_תיק_הוצלפ">
    <vt:lpwstr/>
  </property>
  <property fmtid="{D5CDD505-2E9C-101B-9397-08002B2CF9AE}" pid="76" name="תיק_לשכת_הוצלפ">
    <vt:lpwstr/>
  </property>
  <property fmtid="{D5CDD505-2E9C-101B-9397-08002B2CF9AE}" pid="77" name="תיק_סכום_פתיחה_בהוצלפ">
    <vt:lpwstr/>
  </property>
  <property fmtid="{D5CDD505-2E9C-101B-9397-08002B2CF9AE}" pid="78" name="תיק_תאריך_פתיחה_הוצלפ">
    <vt:lpwstr/>
  </property>
  <property fmtid="{D5CDD505-2E9C-101B-9397-08002B2CF9AE}" pid="79" name="תיק_רפרנט">
    <vt:lpwstr/>
  </property>
  <property fmtid="{D5CDD505-2E9C-101B-9397-08002B2CF9AE}" pid="80" name="Document_Barcode">
    <vt:lpwstr>?OD00256141Z?</vt:lpwstr>
  </property>
  <property fmtid="{D5CDD505-2E9C-101B-9397-08002B2CF9AE}" pid="81" name="מסמך_מטפלים">
    <vt:lpwstr>אלינה</vt:lpwstr>
  </property>
  <property fmtid="{D5CDD505-2E9C-101B-9397-08002B2CF9AE}" pid="82" name="מסמך_מיקום">
    <vt:lpwstr>e:\מניב ראשון\מניב - מכרז לאספקת והתקנת גנרטור במכון שאיבה במתחם\הוראות למשתתפים.5.docx</vt:lpwstr>
  </property>
  <property fmtid="{D5CDD505-2E9C-101B-9397-08002B2CF9AE}" pid="83" name="מסמך_מספר_במערכת">
    <vt:lpwstr>256141</vt:lpwstr>
  </property>
  <property fmtid="{D5CDD505-2E9C-101B-9397-08002B2CF9AE}" pid="84" name="מסמך_מספר_בתיק">
    <vt:lpwstr>5</vt:lpwstr>
  </property>
  <property fmtid="{D5CDD505-2E9C-101B-9397-08002B2CF9AE}" pid="85" name="מסמך_מספר_מסמך">
    <vt:lpwstr>5</vt:lpwstr>
  </property>
  <property fmtid="{D5CDD505-2E9C-101B-9397-08002B2CF9AE}" pid="86" name="מסמך_מספר_מיכל">
    <vt:lpwstr/>
  </property>
  <property fmtid="{D5CDD505-2E9C-101B-9397-08002B2CF9AE}" pid="87" name="מסמך_סוג">
    <vt:lpwstr>מיקרוסופט וורד</vt:lpwstr>
  </property>
  <property fmtid="{D5CDD505-2E9C-101B-9397-08002B2CF9AE}" pid="88" name="מסמך_סטטוס_טיפול">
    <vt:lpwstr>חדש</vt:lpwstr>
  </property>
  <property fmtid="{D5CDD505-2E9C-101B-9397-08002B2CF9AE}" pid="89" name="מסמך_סיווג_משפטי">
    <vt:lpwstr/>
  </property>
  <property fmtid="{D5CDD505-2E9C-101B-9397-08002B2CF9AE}" pid="90" name="מסמך_סימוכין">
    <vt:lpwstr>830/3.45-256141</vt:lpwstr>
  </property>
  <property fmtid="{D5CDD505-2E9C-101B-9397-08002B2CF9AE}" pid="91" name="מסמך_קטגוריה">
    <vt:lpwstr>מכרז</vt:lpwstr>
  </property>
  <property fmtid="{D5CDD505-2E9C-101B-9397-08002B2CF9AE}" pid="92" name="מסמך_שבלונה">
    <vt:lpwstr>2. מסמך 2010</vt:lpwstr>
  </property>
  <property fmtid="{D5CDD505-2E9C-101B-9397-08002B2CF9AE}" pid="93" name="מסמך_שם_מחבר">
    <vt:lpwstr>אלינה</vt:lpwstr>
  </property>
  <property fmtid="{D5CDD505-2E9C-101B-9397-08002B2CF9AE}" pid="94" name="מסמך_שם_מסמך">
    <vt:lpwstr>הוראות למשתתפים</vt:lpwstr>
  </property>
  <property fmtid="{D5CDD505-2E9C-101B-9397-08002B2CF9AE}" pid="95" name="מסמך_שם_מקליד">
    <vt:lpwstr>אלינה</vt:lpwstr>
  </property>
  <property fmtid="{D5CDD505-2E9C-101B-9397-08002B2CF9AE}" pid="96" name="מסמך_תאריך">
    <vt:lpwstr>12/08/2014</vt:lpwstr>
  </property>
  <property fmtid="{D5CDD505-2E9C-101B-9397-08002B2CF9AE}" pid="97" name="מסמך_תאריך_14_יום">
    <vt:lpwstr>26/08/2014</vt:lpwstr>
  </property>
  <property fmtid="{D5CDD505-2E9C-101B-9397-08002B2CF9AE}" pid="98" name="מסמך_תאריך_30_יום">
    <vt:lpwstr>11/09/2014</vt:lpwstr>
  </property>
  <property fmtid="{D5CDD505-2E9C-101B-9397-08002B2CF9AE}" pid="99" name="מסמך_תאריך_45_יום">
    <vt:lpwstr>26/09/2014</vt:lpwstr>
  </property>
  <property fmtid="{D5CDD505-2E9C-101B-9397-08002B2CF9AE}" pid="100" name="מסמך_תאריך_עדכון">
    <vt:lpwstr>12/08/2014</vt:lpwstr>
  </property>
  <property fmtid="{D5CDD505-2E9C-101B-9397-08002B2CF9AE}" pid="101" name="מסמך_תקציר">
    <vt:lpwstr/>
  </property>
  <property fmtid="{D5CDD505-2E9C-101B-9397-08002B2CF9AE}" pid="102" name="מסמך_תת_קטגוריה">
    <vt:lpwstr/>
  </property>
  <property fmtid="{D5CDD505-2E9C-101B-9397-08002B2CF9AE}" pid="103" name="Creator">
    <vt:lpwstr>OdcanitPlatinum</vt:lpwstr>
  </property>
  <property fmtid="{D5CDD505-2E9C-101B-9397-08002B2CF9AE}" pid="104" name="PlatDBName">
    <vt:lpwstr>odlight</vt:lpwstr>
  </property>
  <property fmtid="{D5CDD505-2E9C-101B-9397-08002B2CF9AE}" pid="105" name="MachineName">
    <vt:lpwstr>SL100518</vt:lpwstr>
  </property>
  <property fmtid="{D5CDD505-2E9C-101B-9397-08002B2CF9AE}" pid="106" name="DocCounter">
    <vt:lpwstr>372987</vt:lpwstr>
  </property>
</Properties>
</file>