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11/2/2025</w:t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להיכלל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במאגר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מנהלי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מפקחים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התאגיד</w:t>
      </w:r>
    </w:p>
    <w:p w:rsidR="00000000" w:rsidDel="00000000" w:rsidP="00000000" w:rsidRDefault="00000000" w:rsidRPr="00000000" w14:paraId="00000003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כללי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הוקם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בראשית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2011,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עירוני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-120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אלף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תושבי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הישובים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וכוכב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בעוד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שבכוכב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מסופקים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מנהלי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מפקחים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עוסקים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בתחומים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המפקח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המועמד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)"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עומדים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ובדרישות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להיכלל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במאגר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ולהציע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אישורם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יכללו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מנהלי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הפרויקטים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והמפקחים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ברשימת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היועצים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מנהלי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רשימת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מנהלי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הפרויקטים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ולבקש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רשימת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מנהלי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הפרויקטים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מפקחים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תשמש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צרכיו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מפקח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בצירופו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מפקח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מסוים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למאגר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היועצים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בבקשה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לחלופין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יגבש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פרמטרים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לבחירת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מפקח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צרכיו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ברשימת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מנהלי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שלילי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סכסוך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משפטי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מפקח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בסכסוך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עירוניים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להסיר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מהרשימה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ולשיקול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יכללו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-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לוחות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זמנים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ייעוץ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טרום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התקשרות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ויעלה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סיוע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בכתיבה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עריכה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-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ומעקב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קבלניות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ואחרות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ליווי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תכנוני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232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בשטח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232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התקציב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לוחות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זמנים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ספקים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קבלנים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232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המודד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אחר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סף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מועמדותם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להיכלל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ברשימה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אזרחי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הרשום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מקצועי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מוכח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בתחומים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השכלה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רלוונטית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וכיוצ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תנאים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כללים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מהווים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יתרון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תעודה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רלבנטית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-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תעודה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המעידה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קורס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הנספחים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והאישורים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המייל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: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467886"/>
            <w:sz w:val="32"/>
            <w:szCs w:val="32"/>
            <w:u w:val="single"/>
            <w:vertAlign w:val="baseline"/>
            <w:rtl w:val="0"/>
          </w:rPr>
          <w:t xml:space="preserve">tenders@palgey-sharon.co.il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רשימת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היועצים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מושא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תתעדכן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ותרוענן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אוטומטי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ותיפתח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לרישום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משתתפים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עומדים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העבירו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הצעתם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חודש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בחודשים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ינואר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מאי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אוגוסט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דצמבר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תישלח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במייל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המופיעה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ותכלול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כדלהלן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הבקשה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מופיע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הרלבנטיים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המבקש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מופיע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הרלבנטיים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היעדר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הרשעות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עובדים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)'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הוכחה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השכלה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הכשרה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רלוונטית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תעודה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רלבנטית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אישורים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1"/>
        </w:rPr>
        <w:t xml:space="preserve">תקפים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ספרים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וניכוי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במקור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הסבר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קצר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ליווה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חיצונית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ביחסי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מעביד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יתבצע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חשבונית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שייחתם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שיתקבלו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יבחר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המתאימות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יצרף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למאגר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מחלקם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הכול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לעדכן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להצטרפות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למאגר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מנהלי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הפרויקטים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בהחלטה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זהות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שייכלל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ברשימה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בפניות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שימצא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לנכון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232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מחויב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יועברו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86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זכותו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להפסיק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232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לצרכי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ויעלה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יערוך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פנייה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תחרותית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לצורך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232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ממנהלי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הפרויקטים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מפקחים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הרשימה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86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הניתן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בסבב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שוויוני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ומחזורי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לתקנות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הרלוונטיות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שייבחר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לפקח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ייחתם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ספציפי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להסדרת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232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שהוא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862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הגשתה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הכרוכה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בקשת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המועמדות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בבחינת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דיני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החוזים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."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החל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וקיימת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סתירה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יגבר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הדין</w:t>
      </w:r>
    </w:p>
    <w:p w:rsidR="00000000" w:rsidDel="00000000" w:rsidP="00000000" w:rsidRDefault="00000000" w:rsidRPr="00000000" w14:paraId="00000039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3A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</w:p>
    <w:p w:rsidR="00000000" w:rsidDel="00000000" w:rsidP="00000000" w:rsidRDefault="00000000" w:rsidRPr="00000000" w14:paraId="0000003B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spacing w:line="360" w:lineRule="auto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בקשה</w:t>
      </w:r>
    </w:p>
    <w:p w:rsidR="00000000" w:rsidDel="00000000" w:rsidP="00000000" w:rsidRDefault="00000000" w:rsidRPr="00000000" w14:paraId="00000040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המבקש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,)"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להירשם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הספקים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יועצים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המזמין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42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: _____________________</w:t>
      </w:r>
    </w:p>
    <w:p w:rsidR="00000000" w:rsidDel="00000000" w:rsidP="00000000" w:rsidRDefault="00000000" w:rsidRPr="00000000" w14:paraId="00000043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: ________________</w:t>
      </w:r>
    </w:p>
    <w:p w:rsidR="00000000" w:rsidDel="00000000" w:rsidP="00000000" w:rsidRDefault="00000000" w:rsidRPr="00000000" w14:paraId="00000044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: _____________________</w:t>
      </w:r>
    </w:p>
    <w:p w:rsidR="00000000" w:rsidDel="00000000" w:rsidP="00000000" w:rsidRDefault="00000000" w:rsidRPr="00000000" w14:paraId="00000045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:__________________</w:t>
      </w:r>
    </w:p>
    <w:p w:rsidR="00000000" w:rsidDel="00000000" w:rsidP="00000000" w:rsidRDefault="00000000" w:rsidRPr="00000000" w14:paraId="00000046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לבקשה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ופרטי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טלפון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47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48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4A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ומספרי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4B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4C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4E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מיקוד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:__________________________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טלפונים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: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    ____________________________________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spacing w:line="360" w:lineRule="auto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: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    _______________________________       </w:t>
      </w:r>
    </w:p>
    <w:p w:rsidR="00000000" w:rsidDel="00000000" w:rsidP="00000000" w:rsidRDefault="00000000" w:rsidRPr="00000000" w14:paraId="00000051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*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פרופיל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עסקי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טרחה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מבוקש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bottom w:color="000000" w:space="1" w:sz="12" w:val="single"/>
        </w:pBd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טרחה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__________%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+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מחשבונ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מאושר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4">
      <w:pPr>
        <w:pBdr>
          <w:bottom w:color="000000" w:space="1" w:sz="12" w:val="single"/>
        </w:pBd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spacing w:line="360" w:lineRule="auto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המבקש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ותק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: _________.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:________.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הטבלה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ניסיונו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נפרדת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):</w:t>
      </w:r>
    </w:p>
    <w:tbl>
      <w:tblPr>
        <w:tblStyle w:val="Table1"/>
        <w:bidiVisual w:val="1"/>
        <w:tblW w:w="9487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81"/>
        <w:gridCol w:w="1581"/>
        <w:gridCol w:w="1581"/>
        <w:gridCol w:w="1581"/>
        <w:gridCol w:w="1581"/>
        <w:gridCol w:w="1582"/>
        <w:tblGridChange w:id="0">
          <w:tblGrid>
            <w:gridCol w:w="1581"/>
            <w:gridCol w:w="1581"/>
            <w:gridCol w:w="1581"/>
            <w:gridCol w:w="1581"/>
            <w:gridCol w:w="1581"/>
            <w:gridCol w:w="15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הגוף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עבורו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בוצעו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השירותים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סוג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הגוף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חברה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עירונית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תאגיד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וביוב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תקופת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ביצוע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השירותים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תיאור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העבודות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ופרטי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התקשרות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איש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קשר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אצל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המזמין</w:t>
            </w:r>
          </w:p>
        </w:tc>
      </w:tr>
      <w:tr>
        <w:trPr>
          <w:cantSplit w:val="0"/>
          <w:trHeight w:val="748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720" w:right="0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720" w:right="0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720" w:right="0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הערות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גבי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טבלה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זהה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שתוכן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השורות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גורע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להוסיף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E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96.000000000002" w:type="dxa"/>
        <w:jc w:val="left"/>
        <w:tblInd w:w="-142.0" w:type="dxa"/>
        <w:tblLayout w:type="fixed"/>
        <w:tblLook w:val="0000"/>
      </w:tblPr>
      <w:tblGrid>
        <w:gridCol w:w="2025"/>
        <w:gridCol w:w="252"/>
        <w:gridCol w:w="4130"/>
        <w:gridCol w:w="291"/>
        <w:gridCol w:w="1166"/>
        <w:gridCol w:w="252"/>
        <w:gridCol w:w="2480"/>
        <w:tblGridChange w:id="0">
          <w:tblGrid>
            <w:gridCol w:w="2025"/>
            <w:gridCol w:w="252"/>
            <w:gridCol w:w="4130"/>
            <w:gridCol w:w="291"/>
            <w:gridCol w:w="1166"/>
            <w:gridCol w:w="252"/>
            <w:gridCol w:w="2480"/>
          </w:tblGrid>
        </w:tblGridChange>
      </w:tblGrid>
      <w:tr>
        <w:trPr>
          <w:cantSplit w:val="0"/>
          <w:trHeight w:val="1079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</w:p>
        </w:tc>
        <w:tc>
          <w:tcPr/>
          <w:p w:rsidR="00000000" w:rsidDel="00000000" w:rsidP="00000000" w:rsidRDefault="00000000" w:rsidRPr="00000000" w14:paraId="0000008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וחותמת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</w:t>
            </w:r>
          </w:p>
          <w:p w:rsidR="00000000" w:rsidDel="00000000" w:rsidP="00000000" w:rsidRDefault="00000000" w:rsidRPr="00000000" w14:paraId="0000008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הריני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בחתימתי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החתומים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המבקש</w:t>
            </w:r>
          </w:p>
          <w:p w:rsidR="00000000" w:rsidDel="00000000" w:rsidP="00000000" w:rsidRDefault="00000000" w:rsidRPr="00000000" w14:paraId="0000008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הינם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מורשי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מטעמו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ורשאים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לחייב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העניינים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הנוגעים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08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</w:p>
        </w:tc>
        <w:tc>
          <w:tcPr/>
          <w:p w:rsidR="00000000" w:rsidDel="00000000" w:rsidP="00000000" w:rsidRDefault="00000000" w:rsidRPr="00000000" w14:paraId="0000008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וחותמת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המבקש</w:t>
            </w:r>
          </w:p>
        </w:tc>
      </w:tr>
    </w:tbl>
    <w:p w:rsidR="00000000" w:rsidDel="00000000" w:rsidP="00000000" w:rsidRDefault="00000000" w:rsidRPr="00000000" w14:paraId="0000008A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העדר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הרשעות</w:t>
      </w:r>
    </w:p>
    <w:p w:rsidR="00000000" w:rsidDel="00000000" w:rsidP="00000000" w:rsidRDefault="00000000" w:rsidRPr="00000000" w14:paraId="00000096">
      <w:pPr>
        <w:bidi w:val="1"/>
        <w:spacing w:line="360" w:lineRule="auto"/>
        <w:rPr>
          <w:rFonts w:ascii="Arial" w:cs="Arial" w:eastAsia="Arial" w:hAnsi="Arial"/>
          <w:i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ייחתם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מניות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המחזיק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- 50%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ממניות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7">
      <w:pPr>
        <w:bidi w:val="1"/>
        <w:spacing w:line="360" w:lineRule="auto"/>
        <w:rPr>
          <w:rFonts w:ascii="Arial" w:cs="Arial" w:eastAsia="Arial" w:hAnsi="Arial"/>
          <w:b w:val="1"/>
          <w:i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u w:val="single"/>
          <w:rtl w:val="1"/>
        </w:rPr>
        <w:t xml:space="preserve">מצטרף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u w:val="single"/>
          <w:rtl w:val="1"/>
        </w:rPr>
        <w:t xml:space="preserve">למאגר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u w:val="single"/>
          <w:rtl w:val="1"/>
        </w:rPr>
        <w:t xml:space="preserve">מנהלי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u w:val="single"/>
          <w:rtl w:val="1"/>
        </w:rPr>
        <w:t xml:space="preserve">הפרויקטים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u w:val="singl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u w:val="single"/>
          <w:rtl w:val="1"/>
        </w:rPr>
        <w:t xml:space="preserve">מפקחים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u w:val="singl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u w:val="singl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u w:val="singl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u w:val="singl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u w:val="singl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u w:val="single"/>
          <w:rtl w:val="1"/>
        </w:rPr>
        <w:t xml:space="preserve">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bidi w:val="1"/>
        <w:spacing w:before="199" w:line="360" w:lineRule="auto"/>
        <w:ind w:left="180" w:right="232" w:firstLine="0"/>
        <w:rPr>
          <w:rFonts w:ascii="Arial" w:cs="Arial" w:eastAsia="Arial" w:hAnsi="Arial"/>
          <w:b w:val="1"/>
          <w:sz w:val="32"/>
          <w:szCs w:val="32"/>
        </w:rPr>
        <w:sectPr>
          <w:headerReference r:id="rId8" w:type="default"/>
          <w:footerReference r:id="rId9" w:type="default"/>
          <w:pgSz w:h="16840" w:w="11910" w:orient="portrait"/>
          <w:pgMar w:bottom="280" w:top="1620" w:left="940" w:right="56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1412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  <w:sectPr>
          <w:type w:val="continuous"/>
          <w:pgSz w:h="16840" w:w="11910" w:orient="portrait"/>
          <w:pgMar w:bottom="280" w:top="1780" w:left="940" w:right="560" w:header="720" w:footer="720"/>
          <w:cols w:equalWidth="0" w:num="2">
            <w:col w:space="40" w:w="5185"/>
            <w:col w:space="0" w:w="5185"/>
          </w:cols>
        </w:sect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A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  <w:sectPr>
          <w:type w:val="continuous"/>
          <w:pgSz w:h="16840" w:w="11910" w:orient="portrait"/>
          <w:pgMar w:bottom="280" w:top="1780" w:left="940" w:right="56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123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האחרונות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שקדמו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לפרסום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הורשע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בעבירה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מתנהלים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נגדו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הליכים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פליליים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מהעבירות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המנויות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ולמיטב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ידיעתנו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מתנהלת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כנגדנו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חקירה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מהעבירות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המנויות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123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123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bidi w:val="1"/>
        <w:spacing w:after="0" w:line="360" w:lineRule="auto"/>
        <w:ind w:right="123"/>
        <w:rPr>
          <w:rFonts w:ascii="Arial" w:cs="Arial" w:eastAsia="Arial" w:hAnsi="Arial"/>
          <w:sz w:val="32"/>
          <w:szCs w:val="32"/>
        </w:rPr>
        <w:sectPr>
          <w:type w:val="continuous"/>
          <w:pgSz w:h="16840" w:w="11910" w:orient="portrait"/>
          <w:pgMar w:bottom="280" w:top="1780" w:left="940" w:right="560" w:header="720" w:footer="720"/>
          <w:cols w:equalWidth="0" w:num="2">
            <w:col w:space="167" w:w="5121.5"/>
            <w:col w:space="0" w:w="5121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bidi w:val="1"/>
        <w:spacing w:after="0" w:line="360" w:lineRule="auto"/>
        <w:ind w:left="360" w:right="123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290-297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- 1977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,)"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383-393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גניבה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414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438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סחיטה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ועושק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הרלבנטי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בנפש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כנגדו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ממנהליו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למניעת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הטרדה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מאיימת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hyperlink r:id="rId10">
        <w:r w:rsidDel="00000000" w:rsidR="00000000" w:rsidRPr="00000000">
          <w:rPr>
            <w:rFonts w:ascii="Arial" w:cs="Arial" w:eastAsia="Arial" w:hAnsi="Arial"/>
            <w:sz w:val="32"/>
            <w:szCs w:val="32"/>
            <w:rtl w:val="1"/>
          </w:rPr>
          <w:t xml:space="preserve">חוק</w:t>
        </w:r>
      </w:hyperlink>
      <w:hyperlink r:id="rId11">
        <w:r w:rsidDel="00000000" w:rsidR="00000000" w:rsidRPr="00000000">
          <w:rPr>
            <w:rFonts w:ascii="Arial" w:cs="Arial" w:eastAsia="Arial" w:hAnsi="Arial"/>
            <w:sz w:val="32"/>
            <w:szCs w:val="32"/>
            <w:rtl w:val="1"/>
          </w:rPr>
          <w:t xml:space="preserve"> </w:t>
        </w:r>
      </w:hyperlink>
      <w:hyperlink r:id="rId12">
        <w:r w:rsidDel="00000000" w:rsidR="00000000" w:rsidRPr="00000000">
          <w:rPr>
            <w:rFonts w:ascii="Arial" w:cs="Arial" w:eastAsia="Arial" w:hAnsi="Arial"/>
            <w:sz w:val="32"/>
            <w:szCs w:val="32"/>
            <w:rtl w:val="1"/>
          </w:rPr>
          <w:t xml:space="preserve">מניעת</w:t>
        </w:r>
      </w:hyperlink>
      <w:hyperlink r:id="rId13">
        <w:r w:rsidDel="00000000" w:rsidR="00000000" w:rsidRPr="00000000">
          <w:rPr>
            <w:rFonts w:ascii="Arial" w:cs="Arial" w:eastAsia="Arial" w:hAnsi="Arial"/>
            <w:sz w:val="32"/>
            <w:szCs w:val="32"/>
            <w:rtl w:val="1"/>
          </w:rPr>
          <w:t xml:space="preserve"> </w:t>
        </w:r>
      </w:hyperlink>
      <w:hyperlink r:id="rId14">
        <w:r w:rsidDel="00000000" w:rsidR="00000000" w:rsidRPr="00000000">
          <w:rPr>
            <w:rFonts w:ascii="Arial" w:cs="Arial" w:eastAsia="Arial" w:hAnsi="Arial"/>
            <w:sz w:val="32"/>
            <w:szCs w:val="32"/>
            <w:rtl w:val="1"/>
          </w:rPr>
          <w:t xml:space="preserve">הטרדה</w:t>
        </w:r>
      </w:hyperlink>
      <w:hyperlink r:id="rId15">
        <w:r w:rsidDel="00000000" w:rsidR="00000000" w:rsidRPr="00000000">
          <w:rPr>
            <w:rFonts w:ascii="Arial" w:cs="Arial" w:eastAsia="Arial" w:hAnsi="Arial"/>
            <w:sz w:val="32"/>
            <w:szCs w:val="32"/>
            <w:rtl w:val="1"/>
          </w:rPr>
          <w:t xml:space="preserve"> </w:t>
        </w:r>
      </w:hyperlink>
      <w:hyperlink r:id="rId16">
        <w:r w:rsidDel="00000000" w:rsidR="00000000" w:rsidRPr="00000000">
          <w:rPr>
            <w:rFonts w:ascii="Arial" w:cs="Arial" w:eastAsia="Arial" w:hAnsi="Arial"/>
            <w:sz w:val="32"/>
            <w:szCs w:val="32"/>
            <w:rtl w:val="1"/>
          </w:rPr>
          <w:t xml:space="preserve">מאיימת</w:t>
        </w:r>
      </w:hyperlink>
      <w:hyperlink r:id="rId17">
        <w:r w:rsidDel="00000000" w:rsidR="00000000" w:rsidRPr="00000000">
          <w:rPr>
            <w:rFonts w:ascii="Arial" w:cs="Arial" w:eastAsia="Arial" w:hAnsi="Arial"/>
            <w:sz w:val="32"/>
            <w:szCs w:val="32"/>
            <w:rtl w:val="1"/>
          </w:rPr>
          <w:t xml:space="preserve">,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.2001-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הסביבה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הנוגעות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לאיכות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הסביבה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ולמעט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חטא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קנס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עזר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מקומיים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להוציא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שעניינן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A2">
      <w:pPr>
        <w:bidi w:val="1"/>
        <w:spacing w:after="0" w:line="360" w:lineRule="auto"/>
        <w:ind w:left="897" w:right="123" w:firstLine="2.0000000000000284"/>
        <w:rPr>
          <w:rFonts w:ascii="Arial" w:cs="Arial" w:eastAsia="Arial" w:hAnsi="Arial"/>
          <w:sz w:val="32"/>
          <w:szCs w:val="32"/>
        </w:rPr>
        <w:sectPr>
          <w:type w:val="continuous"/>
          <w:pgSz w:h="16840" w:w="11910" w:orient="portrait"/>
          <w:pgMar w:bottom="280" w:top="1780" w:left="940" w:right="56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123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ומסכים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הפועלים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מטעמן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ומוסמכים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לעיין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במרשם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הפלילי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רלבנטי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מהמשטרה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אכיפת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אחרות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360" w:right="123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מהרשויות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לבקשת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הקבוע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בבקשת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הועדה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5">
      <w:pPr>
        <w:bidi w:val="1"/>
        <w:spacing w:after="0" w:line="360" w:lineRule="auto"/>
        <w:ind w:left="123" w:firstLine="0"/>
        <w:rPr>
          <w:rFonts w:ascii="Arial" w:cs="Arial" w:eastAsia="Arial" w:hAnsi="Arial"/>
          <w:b w:val="1"/>
          <w:sz w:val="32"/>
          <w:szCs w:val="32"/>
        </w:rPr>
        <w:sectPr>
          <w:type w:val="continuous"/>
          <w:pgSz w:h="16840" w:w="11910" w:orient="portrait"/>
          <w:pgMar w:bottom="280" w:top="1780" w:left="940" w:right="560" w:header="720" w:footer="720"/>
          <w:cols w:equalWidth="0" w:num="2">
            <w:col w:space="194" w:w="5108"/>
            <w:col w:space="0" w:w="5108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2.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צרופות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תצורף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רשימה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נושאי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המשרה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בגוף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לטופס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תצורף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רשימה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השליטה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המחזיקים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50%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ממניות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בגוף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לטופס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יצורף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מהגופים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(1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-) (1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A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96.000000000002" w:type="dxa"/>
        <w:jc w:val="left"/>
        <w:tblInd w:w="-142.0" w:type="dxa"/>
        <w:tblLayout w:type="fixed"/>
        <w:tblLook w:val="0000"/>
      </w:tblPr>
      <w:tblGrid>
        <w:gridCol w:w="2025"/>
        <w:gridCol w:w="252"/>
        <w:gridCol w:w="4130"/>
        <w:gridCol w:w="291"/>
        <w:gridCol w:w="1166"/>
        <w:gridCol w:w="252"/>
        <w:gridCol w:w="2480"/>
        <w:tblGridChange w:id="0">
          <w:tblGrid>
            <w:gridCol w:w="2025"/>
            <w:gridCol w:w="252"/>
            <w:gridCol w:w="4130"/>
            <w:gridCol w:w="291"/>
            <w:gridCol w:w="1166"/>
            <w:gridCol w:w="252"/>
            <w:gridCol w:w="2480"/>
          </w:tblGrid>
        </w:tblGridChange>
      </w:tblGrid>
      <w:tr>
        <w:trPr>
          <w:cantSplit w:val="0"/>
          <w:trHeight w:val="1079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</w:p>
        </w:tc>
        <w:tc>
          <w:tcPr/>
          <w:p w:rsidR="00000000" w:rsidDel="00000000" w:rsidP="00000000" w:rsidRDefault="00000000" w:rsidRPr="00000000" w14:paraId="000000A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וחותמת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</w:t>
            </w:r>
          </w:p>
          <w:p w:rsidR="00000000" w:rsidDel="00000000" w:rsidP="00000000" w:rsidRDefault="00000000" w:rsidRPr="00000000" w14:paraId="000000A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הריני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בחתימתי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החתומים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הינם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מורשי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מטעמו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ורשאים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לחייב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עניין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הנוגע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לקבלת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הריני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בחתימתי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החתומים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הוזהרו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להצהיר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יהיו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צפויים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לעונשים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הקבועים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יעשו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ולאחר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שהזהרתי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אותם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בפני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B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</w:p>
        </w:tc>
        <w:tc>
          <w:tcPr/>
          <w:p w:rsidR="00000000" w:rsidDel="00000000" w:rsidP="00000000" w:rsidRDefault="00000000" w:rsidRPr="00000000" w14:paraId="000000B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וחותמת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במציע</w:t>
            </w:r>
          </w:p>
        </w:tc>
      </w:tr>
    </w:tbl>
    <w:p w:rsidR="00000000" w:rsidDel="00000000" w:rsidP="00000000" w:rsidRDefault="00000000" w:rsidRPr="00000000" w14:paraId="000000B4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</w:p>
    <w:p w:rsidR="00000000" w:rsidDel="00000000" w:rsidP="00000000" w:rsidRDefault="00000000" w:rsidRPr="00000000" w14:paraId="000000B5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96.000000000002" w:type="dxa"/>
        <w:jc w:val="left"/>
        <w:tblInd w:w="-142.0" w:type="dxa"/>
        <w:tblLayout w:type="fixed"/>
        <w:tblLook w:val="0000"/>
      </w:tblPr>
      <w:tblGrid>
        <w:gridCol w:w="2025"/>
        <w:gridCol w:w="252"/>
        <w:gridCol w:w="4130"/>
        <w:gridCol w:w="291"/>
        <w:gridCol w:w="1166"/>
        <w:gridCol w:w="252"/>
        <w:gridCol w:w="2480"/>
        <w:tblGridChange w:id="0">
          <w:tblGrid>
            <w:gridCol w:w="2025"/>
            <w:gridCol w:w="252"/>
            <w:gridCol w:w="4130"/>
            <w:gridCol w:w="291"/>
            <w:gridCol w:w="1166"/>
            <w:gridCol w:w="252"/>
            <w:gridCol w:w="2480"/>
          </w:tblGrid>
        </w:tblGridChange>
      </w:tblGrid>
      <w:tr>
        <w:trPr>
          <w:cantSplit w:val="0"/>
          <w:trHeight w:val="1079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</w:p>
        </w:tc>
        <w:tc>
          <w:tcPr/>
          <w:p w:rsidR="00000000" w:rsidDel="00000000" w:rsidP="00000000" w:rsidRDefault="00000000" w:rsidRPr="00000000" w14:paraId="000000B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וחותמת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</w:t>
            </w:r>
          </w:p>
          <w:p w:rsidR="00000000" w:rsidDel="00000000" w:rsidP="00000000" w:rsidRDefault="00000000" w:rsidRPr="00000000" w14:paraId="000000B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הריני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בחתימתי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החתום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הוזהר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להצהיר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יהיה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צפוי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לעונשים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הקבועים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אם</w:t>
            </w:r>
          </w:p>
          <w:p w:rsidR="00000000" w:rsidDel="00000000" w:rsidP="00000000" w:rsidRDefault="00000000" w:rsidRPr="00000000" w14:paraId="000000B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יעשה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ולאחר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שהזהרתיו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בפני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נספח</w:t>
            </w:r>
          </w:p>
        </w:tc>
        <w:tc>
          <w:tcPr/>
          <w:p w:rsidR="00000000" w:rsidDel="00000000" w:rsidP="00000000" w:rsidRDefault="00000000" w:rsidRPr="00000000" w14:paraId="000000B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</w:p>
        </w:tc>
        <w:tc>
          <w:tcPr/>
          <w:p w:rsidR="00000000" w:rsidDel="00000000" w:rsidP="00000000" w:rsidRDefault="00000000" w:rsidRPr="00000000" w14:paraId="000000B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וחותמת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במציע</w:t>
            </w:r>
          </w:p>
        </w:tc>
      </w:tr>
    </w:tbl>
    <w:p w:rsidR="00000000" w:rsidDel="00000000" w:rsidP="00000000" w:rsidRDefault="00000000" w:rsidRPr="00000000" w14:paraId="000000BF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חובות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עובדים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0"/>
        </w:rPr>
        <w:t xml:space="preserve">     ______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0"/>
        </w:rPr>
        <w:t xml:space="preserve">         ____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ייחתם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שהוזהרתי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נותן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0"/>
        </w:rPr>
        <w:t xml:space="preserve">            ___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הגוף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המבקש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ולהצטרף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למאגר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היועצים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בתחומי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.(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מקיימים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חובותינו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מפרישים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ניכויים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עובדינו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להבטחת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זכויותיהם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הסוציאליות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להוראת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קיבוצי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הסדר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קיבוצי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הרחבה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דיני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החלים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כמעסיק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7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83821657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83390" y="3779365"/>
                          <a:ext cx="1125220" cy="1270"/>
                        </a:xfrm>
                        <a:custGeom>
                          <a:rect b="b" l="l" r="r" t="t"/>
                          <a:pathLst>
                            <a:path extrusionOk="0" h="120000" w="1125220">
                              <a:moveTo>
                                <a:pt x="0" y="0"/>
                              </a:moveTo>
                              <a:lnTo>
                                <a:pt x="112501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83821657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A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</w:p>
    <w:p w:rsidR="00000000" w:rsidDel="00000000" w:rsidP="00000000" w:rsidRDefault="00000000" w:rsidRPr="00000000" w14:paraId="000000CB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       _______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   _________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</w:t>
      </w:r>
    </w:p>
    <w:p w:rsidR="00000000" w:rsidDel="00000000" w:rsidP="00000000" w:rsidRDefault="00000000" w:rsidRPr="00000000" w14:paraId="000000CF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_____________________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שהזהרתי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D0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183821657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07495" y="3779365"/>
                          <a:ext cx="1477010" cy="1270"/>
                        </a:xfrm>
                        <a:custGeom>
                          <a:rect b="b" l="l" r="r" t="t"/>
                          <a:pathLst>
                            <a:path extrusionOk="0" h="120000" w="1477010">
                              <a:moveTo>
                                <a:pt x="0" y="0"/>
                              </a:moveTo>
                              <a:lnTo>
                                <a:pt x="1476937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183821657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3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  <w:sectPr>
          <w:headerReference r:id="rId19" w:type="default"/>
          <w:type w:val="continuous"/>
          <w:pgSz w:h="16840" w:w="11910" w:orient="portrait"/>
          <w:pgMar w:bottom="280" w:top="1780" w:left="940" w:right="560" w:header="720" w:footer="720"/>
        </w:sect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</w:p>
    <w:p w:rsidR="00000000" w:rsidDel="00000000" w:rsidP="00000000" w:rsidRDefault="00000000" w:rsidRPr="00000000" w14:paraId="000000D5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20" w:type="default"/>
      <w:type w:val="nextPage"/>
      <w:pgSz w:h="16840" w:w="11910" w:orient="portrait"/>
      <w:pgMar w:bottom="1440" w:top="1440" w:left="1276" w:right="1133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9">
    <w:pPr>
      <w:bidi w:val="1"/>
      <w:spacing w:after="120" w:line="240" w:lineRule="auto"/>
      <w:ind w:right="-720"/>
      <w:jc w:val="both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DA">
    <w:pPr>
      <w:bidi w:val="1"/>
      <w:spacing w:after="120" w:line="240" w:lineRule="auto"/>
      <w:ind w:right="-720"/>
      <w:jc w:val="both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עריית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רעננה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DB">
    <w:pPr>
      <w:bidi w:val="1"/>
      <w:spacing w:after="120" w:line="240" w:lineRule="auto"/>
      <w:ind w:right="-720"/>
      <w:jc w:val="both"/>
      <w:rPr/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התע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11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442511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.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2034 |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טלפון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09-7655521 |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. 09-7655529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-1154554</wp:posOffset>
          </wp:positionH>
          <wp:positionV relativeFrom="paragraph">
            <wp:posOffset>-441958</wp:posOffset>
          </wp:positionV>
          <wp:extent cx="7569383" cy="10703396"/>
          <wp:effectExtent b="0" l="0" r="0" t="0"/>
          <wp:wrapNone/>
          <wp:docPr id="183821657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9383" cy="1070339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center"/>
      <w:pPr>
        <w:ind w:left="360" w:hanging="360"/>
      </w:pPr>
      <w:rPr/>
    </w:lvl>
    <w:lvl w:ilvl="1">
      <w:start w:val="1"/>
      <w:numFmt w:val="decimal"/>
      <w:lvlText w:val="%1.%2."/>
      <w:lvlJc w:val="center"/>
      <w:pPr>
        <w:ind w:left="720" w:hanging="360"/>
      </w:pPr>
      <w:rPr/>
    </w:lvl>
    <w:lvl w:ilvl="2">
      <w:start w:val="1"/>
      <w:numFmt w:val="decimal"/>
      <w:lvlText w:val="%1.%2.%3."/>
      <w:lvlJc w:val="center"/>
      <w:pPr>
        <w:ind w:left="1080" w:hanging="360"/>
      </w:pPr>
      <w:rPr/>
    </w:lvl>
    <w:lvl w:ilvl="3">
      <w:start w:val="1"/>
      <w:numFmt w:val="decimal"/>
      <w:lvlText w:val="%1.%2.%3.%4."/>
      <w:lvlJc w:val="center"/>
      <w:pPr>
        <w:ind w:left="1440" w:hanging="360"/>
      </w:pPr>
      <w:rPr/>
    </w:lvl>
    <w:lvl w:ilvl="4">
      <w:start w:val="1"/>
      <w:numFmt w:val="decimal"/>
      <w:lvlText w:val="%1.%2.%3.%4.%5."/>
      <w:lvlJc w:val="center"/>
      <w:pPr>
        <w:ind w:left="1800" w:hanging="360"/>
      </w:pPr>
      <w:rPr/>
    </w:lvl>
    <w:lvl w:ilvl="5">
      <w:start w:val="1"/>
      <w:numFmt w:val="decimal"/>
      <w:lvlText w:val="%1.%2.%3.%4.%5.%6."/>
      <w:lvlJc w:val="center"/>
      <w:pPr>
        <w:ind w:left="2160" w:hanging="360"/>
      </w:pPr>
      <w:rPr/>
    </w:lvl>
    <w:lvl w:ilvl="6">
      <w:start w:val="1"/>
      <w:numFmt w:val="decimal"/>
      <w:lvlText w:val="%1.%2.%3.%4.%5.%6.%7."/>
      <w:lvlJc w:val="center"/>
      <w:pPr>
        <w:ind w:left="2520" w:hanging="360"/>
      </w:pPr>
      <w:rPr/>
    </w:lvl>
    <w:lvl w:ilvl="7">
      <w:start w:val="1"/>
      <w:numFmt w:val="decimal"/>
      <w:lvlText w:val="%1.%2.%3.%4.%5.%6.%7.%8."/>
      <w:lvlJc w:val="center"/>
      <w:pPr>
        <w:ind w:left="2880" w:hanging="360"/>
      </w:pPr>
      <w:rPr/>
    </w:lvl>
    <w:lvl w:ilvl="8">
      <w:start w:val="1"/>
      <w:numFmt w:val="decimal"/>
      <w:lvlText w:val="%1.%2.%3.%4.%5.%6.%7.%8.%9."/>
      <w:lvlJc w:val="center"/>
      <w:pPr>
        <w:ind w:left="324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center"/>
      <w:pPr>
        <w:ind w:left="720" w:hanging="360"/>
      </w:pPr>
      <w:rPr/>
    </w:lvl>
    <w:lvl w:ilvl="2">
      <w:start w:val="1"/>
      <w:numFmt w:val="decimal"/>
      <w:lvlText w:val="%1.%2.%3."/>
      <w:lvlJc w:val="center"/>
      <w:pPr>
        <w:ind w:left="1080" w:hanging="360"/>
      </w:pPr>
      <w:rPr/>
    </w:lvl>
    <w:lvl w:ilvl="3">
      <w:start w:val="1"/>
      <w:numFmt w:val="decimal"/>
      <w:lvlText w:val="%1.%2.%3.%4."/>
      <w:lvlJc w:val="center"/>
      <w:pPr>
        <w:ind w:left="1440" w:hanging="360"/>
      </w:pPr>
      <w:rPr/>
    </w:lvl>
    <w:lvl w:ilvl="4">
      <w:start w:val="1"/>
      <w:numFmt w:val="decimal"/>
      <w:lvlText w:val="%1.%2.%3.%4.%5."/>
      <w:lvlJc w:val="center"/>
      <w:pPr>
        <w:ind w:left="1800" w:hanging="360"/>
      </w:pPr>
      <w:rPr/>
    </w:lvl>
    <w:lvl w:ilvl="5">
      <w:start w:val="1"/>
      <w:numFmt w:val="decimal"/>
      <w:lvlText w:val="%1.%2.%3.%4.%5.%6."/>
      <w:lvlJc w:val="center"/>
      <w:pPr>
        <w:ind w:left="2160" w:hanging="360"/>
      </w:pPr>
      <w:rPr/>
    </w:lvl>
    <w:lvl w:ilvl="6">
      <w:start w:val="1"/>
      <w:numFmt w:val="decimal"/>
      <w:lvlText w:val="%1.%2.%3.%4.%5.%6.%7."/>
      <w:lvlJc w:val="center"/>
      <w:pPr>
        <w:ind w:left="2520" w:hanging="360"/>
      </w:pPr>
      <w:rPr/>
    </w:lvl>
    <w:lvl w:ilvl="7">
      <w:start w:val="1"/>
      <w:numFmt w:val="decimal"/>
      <w:lvlText w:val="%1.%2.%3.%4.%5.%6.%7.%8."/>
      <w:lvlJc w:val="center"/>
      <w:pPr>
        <w:ind w:left="2880" w:hanging="360"/>
      </w:pPr>
      <w:rPr/>
    </w:lvl>
    <w:lvl w:ilvl="8">
      <w:start w:val="1"/>
      <w:numFmt w:val="decimal"/>
      <w:lvlText w:val="%1.%2.%3.%4.%5.%6.%7.%8.%9."/>
      <w:lvlJc w:val="center"/>
      <w:pPr>
        <w:ind w:left="3240" w:hanging="360"/>
      </w:pPr>
      <w:rPr/>
    </w:lvl>
  </w:abstractNum>
  <w:abstractNum w:abstractNumId="9">
    <w:lvl w:ilvl="0">
      <w:start w:val="1"/>
      <w:numFmt w:val="decimal"/>
      <w:lvlText w:val="%1."/>
      <w:lvlJc w:val="center"/>
      <w:pPr>
        <w:ind w:left="360" w:hanging="360"/>
      </w:pPr>
      <w:rPr/>
    </w:lvl>
    <w:lvl w:ilvl="1">
      <w:start w:val="1"/>
      <w:numFmt w:val="decimal"/>
      <w:lvlText w:val="%1.%2."/>
      <w:lvlJc w:val="center"/>
      <w:pPr>
        <w:ind w:left="720" w:hanging="360"/>
      </w:pPr>
      <w:rPr/>
    </w:lvl>
    <w:lvl w:ilvl="2">
      <w:start w:val="1"/>
      <w:numFmt w:val="decimal"/>
      <w:lvlText w:val="%1.%2.%3."/>
      <w:lvlJc w:val="center"/>
      <w:pPr>
        <w:ind w:left="1080" w:hanging="360"/>
      </w:pPr>
      <w:rPr/>
    </w:lvl>
    <w:lvl w:ilvl="3">
      <w:start w:val="1"/>
      <w:numFmt w:val="decimal"/>
      <w:lvlText w:val="%1.%2.%3.%4."/>
      <w:lvlJc w:val="center"/>
      <w:pPr>
        <w:ind w:left="1440" w:hanging="360"/>
      </w:pPr>
      <w:rPr/>
    </w:lvl>
    <w:lvl w:ilvl="4">
      <w:start w:val="1"/>
      <w:numFmt w:val="decimal"/>
      <w:lvlText w:val="%1.%2.%3.%4.%5."/>
      <w:lvlJc w:val="center"/>
      <w:pPr>
        <w:ind w:left="1800" w:hanging="360"/>
      </w:pPr>
      <w:rPr/>
    </w:lvl>
    <w:lvl w:ilvl="5">
      <w:start w:val="1"/>
      <w:numFmt w:val="decimal"/>
      <w:lvlText w:val="%1.%2.%3.%4.%5.%6."/>
      <w:lvlJc w:val="center"/>
      <w:pPr>
        <w:ind w:left="2160" w:hanging="360"/>
      </w:pPr>
      <w:rPr/>
    </w:lvl>
    <w:lvl w:ilvl="6">
      <w:start w:val="1"/>
      <w:numFmt w:val="decimal"/>
      <w:lvlText w:val="%1.%2.%3.%4.%5.%6.%7."/>
      <w:lvlJc w:val="center"/>
      <w:pPr>
        <w:ind w:left="2520" w:hanging="360"/>
      </w:pPr>
      <w:rPr/>
    </w:lvl>
    <w:lvl w:ilvl="7">
      <w:start w:val="1"/>
      <w:numFmt w:val="decimal"/>
      <w:lvlText w:val="%1.%2.%3.%4.%5.%6.%7.%8."/>
      <w:lvlJc w:val="center"/>
      <w:pPr>
        <w:ind w:left="2880" w:hanging="360"/>
      </w:pPr>
      <w:rPr/>
    </w:lvl>
    <w:lvl w:ilvl="8">
      <w:start w:val="1"/>
      <w:numFmt w:val="decimal"/>
      <w:lvlText w:val="%1.%2.%3.%4.%5.%6.%7.%8.%9."/>
      <w:lvlJc w:val="center"/>
      <w:pPr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  <w:rsid w:val="00D21A0A"/>
    <w:pPr>
      <w:bidi w:val="1"/>
    </w:pPr>
    <w:rPr>
      <w:kern w:val="0"/>
    </w:rPr>
  </w:style>
  <w:style w:type="paragraph" w:styleId="1">
    <w:name w:val="heading 1"/>
    <w:basedOn w:val="a"/>
    <w:next w:val="a"/>
    <w:link w:val="10"/>
    <w:uiPriority w:val="9"/>
    <w:qFormat w:val="1"/>
    <w:rsid w:val="00D21A0A"/>
    <w:pPr>
      <w:keepNext w:val="1"/>
      <w:keepLines w:val="1"/>
      <w:bidi w:val="0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D21A0A"/>
    <w:pPr>
      <w:keepNext w:val="1"/>
      <w:keepLines w:val="1"/>
      <w:bidi w:val="0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D21A0A"/>
    <w:pPr>
      <w:keepNext w:val="1"/>
      <w:keepLines w:val="1"/>
      <w:bidi w:val="0"/>
      <w:spacing w:after="80" w:before="160"/>
      <w:outlineLvl w:val="2"/>
    </w:pPr>
    <w:rPr>
      <w:rFonts w:cstheme="majorBidi" w:eastAsiaTheme="majorEastAsia"/>
      <w:color w:val="0f4761" w:themeColor="accent1" w:themeShade="0000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D21A0A"/>
    <w:pPr>
      <w:keepNext w:val="1"/>
      <w:keepLines w:val="1"/>
      <w:bidi w:val="0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  <w:kern w:val="2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D21A0A"/>
    <w:pPr>
      <w:keepNext w:val="1"/>
      <w:keepLines w:val="1"/>
      <w:bidi w:val="0"/>
      <w:spacing w:after="40" w:before="80"/>
      <w:outlineLvl w:val="4"/>
    </w:pPr>
    <w:rPr>
      <w:rFonts w:cstheme="majorBidi" w:eastAsiaTheme="majorEastAsia"/>
      <w:color w:val="0f4761" w:themeColor="accent1" w:themeShade="0000BF"/>
      <w:kern w:val="2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D21A0A"/>
    <w:pPr>
      <w:keepNext w:val="1"/>
      <w:keepLines w:val="1"/>
      <w:bidi w:val="0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  <w:kern w:val="2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D21A0A"/>
    <w:pPr>
      <w:keepNext w:val="1"/>
      <w:keepLines w:val="1"/>
      <w:bidi w:val="0"/>
      <w:spacing w:after="0" w:before="40"/>
      <w:outlineLvl w:val="6"/>
    </w:pPr>
    <w:rPr>
      <w:rFonts w:cstheme="majorBidi" w:eastAsiaTheme="majorEastAsia"/>
      <w:color w:val="595959" w:themeColor="text1" w:themeTint="0000A6"/>
      <w:kern w:val="2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D21A0A"/>
    <w:pPr>
      <w:keepNext w:val="1"/>
      <w:keepLines w:val="1"/>
      <w:bidi w:val="0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  <w:kern w:val="2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D21A0A"/>
    <w:pPr>
      <w:keepNext w:val="1"/>
      <w:keepLines w:val="1"/>
      <w:bidi w:val="0"/>
      <w:spacing w:after="0"/>
      <w:outlineLvl w:val="8"/>
    </w:pPr>
    <w:rPr>
      <w:rFonts w:cstheme="majorBidi" w:eastAsiaTheme="majorEastAsia"/>
      <w:color w:val="272727" w:themeColor="text1" w:themeTint="0000D8"/>
      <w:kern w:val="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D21A0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D21A0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D21A0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D21A0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D21A0A"/>
    <w:rPr>
      <w:rFonts w:cstheme="majorBidi" w:eastAsiaTheme="majorEastAsia"/>
      <w:color w:val="0f4761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D21A0A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D21A0A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D21A0A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D21A0A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D21A0A"/>
    <w:pPr>
      <w:bidi w:val="0"/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כותרת טקסט תו"/>
    <w:basedOn w:val="a0"/>
    <w:link w:val="a3"/>
    <w:uiPriority w:val="10"/>
    <w:rsid w:val="00D21A0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D21A0A"/>
    <w:pPr>
      <w:numPr>
        <w:ilvl w:val="1"/>
      </w:numPr>
      <w:bidi w:val="0"/>
    </w:pPr>
    <w:rPr>
      <w:rFonts w:cstheme="majorBidi" w:eastAsiaTheme="majorEastAsia"/>
      <w:color w:val="595959" w:themeColor="text1" w:themeTint="0000A6"/>
      <w:spacing w:val="15"/>
      <w:kern w:val="2"/>
      <w:sz w:val="28"/>
      <w:szCs w:val="28"/>
    </w:rPr>
  </w:style>
  <w:style w:type="character" w:styleId="a6" w:customStyle="1">
    <w:name w:val="כותרת משנה תו"/>
    <w:basedOn w:val="a0"/>
    <w:link w:val="a5"/>
    <w:uiPriority w:val="11"/>
    <w:rsid w:val="00D21A0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D21A0A"/>
    <w:pPr>
      <w:bidi w:val="0"/>
      <w:spacing w:before="160"/>
      <w:jc w:val="center"/>
    </w:pPr>
    <w:rPr>
      <w:i w:val="1"/>
      <w:iCs w:val="1"/>
      <w:color w:val="404040" w:themeColor="text1" w:themeTint="0000BF"/>
      <w:kern w:val="2"/>
    </w:rPr>
  </w:style>
  <w:style w:type="character" w:styleId="a8" w:customStyle="1">
    <w:name w:val="ציטוט תו"/>
    <w:basedOn w:val="a0"/>
    <w:link w:val="a7"/>
    <w:uiPriority w:val="29"/>
    <w:rsid w:val="00D21A0A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D21A0A"/>
    <w:pPr>
      <w:bidi w:val="0"/>
      <w:ind w:left="720"/>
      <w:contextualSpacing w:val="1"/>
    </w:pPr>
    <w:rPr>
      <w:kern w:val="2"/>
    </w:rPr>
  </w:style>
  <w:style w:type="character" w:styleId="aa">
    <w:name w:val="Intense Emphasis"/>
    <w:basedOn w:val="a0"/>
    <w:uiPriority w:val="21"/>
    <w:qFormat w:val="1"/>
    <w:rsid w:val="00D21A0A"/>
    <w:rPr>
      <w:i w:val="1"/>
      <w:iCs w:val="1"/>
      <w:color w:val="0f4761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D21A0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bidi w:val="0"/>
      <w:spacing w:after="360" w:before="360"/>
      <w:ind w:left="864" w:right="864"/>
      <w:jc w:val="center"/>
    </w:pPr>
    <w:rPr>
      <w:i w:val="1"/>
      <w:iCs w:val="1"/>
      <w:color w:val="0f4761" w:themeColor="accent1" w:themeShade="0000BF"/>
      <w:kern w:val="2"/>
    </w:rPr>
  </w:style>
  <w:style w:type="character" w:styleId="ac" w:customStyle="1">
    <w:name w:val="ציטוט חזק תו"/>
    <w:basedOn w:val="a0"/>
    <w:link w:val="ab"/>
    <w:uiPriority w:val="30"/>
    <w:rsid w:val="00D21A0A"/>
    <w:rPr>
      <w:i w:val="1"/>
      <w:iCs w:val="1"/>
      <w:color w:val="0f4761" w:themeColor="accent1" w:themeShade="0000BF"/>
    </w:rPr>
  </w:style>
  <w:style w:type="character" w:styleId="ad">
    <w:name w:val="Intense Reference"/>
    <w:basedOn w:val="a0"/>
    <w:uiPriority w:val="32"/>
    <w:qFormat w:val="1"/>
    <w:rsid w:val="00D21A0A"/>
    <w:rPr>
      <w:b w:val="1"/>
      <w:bCs w:val="1"/>
      <w:smallCaps w:val="1"/>
      <w:color w:val="0f4761" w:themeColor="accent1" w:themeShade="0000BF"/>
      <w:spacing w:val="5"/>
    </w:rPr>
  </w:style>
  <w:style w:type="paragraph" w:styleId="ae">
    <w:name w:val="header"/>
    <w:basedOn w:val="a"/>
    <w:link w:val="af"/>
    <w:uiPriority w:val="99"/>
    <w:unhideWhenUsed w:val="1"/>
    <w:rsid w:val="00D21A0A"/>
    <w:pPr>
      <w:tabs>
        <w:tab w:val="center" w:pos="4153"/>
        <w:tab w:val="right" w:pos="8306"/>
      </w:tabs>
      <w:spacing w:after="0" w:line="240" w:lineRule="auto"/>
    </w:pPr>
  </w:style>
  <w:style w:type="character" w:styleId="af" w:customStyle="1">
    <w:name w:val="כותרת עליונה תו"/>
    <w:basedOn w:val="a0"/>
    <w:link w:val="ae"/>
    <w:uiPriority w:val="99"/>
    <w:rsid w:val="00D21A0A"/>
    <w:rPr>
      <w:kern w:val="0"/>
    </w:rPr>
  </w:style>
  <w:style w:type="character" w:styleId="Hyperlink">
    <w:name w:val="Hyperlink"/>
    <w:basedOn w:val="a0"/>
    <w:uiPriority w:val="99"/>
    <w:unhideWhenUsed w:val="1"/>
    <w:rsid w:val="00B35C08"/>
    <w:rPr>
      <w:color w:val="467886" w:themeColor="hyperlink"/>
      <w:u w:val="single"/>
    </w:rPr>
  </w:style>
  <w:style w:type="table" w:styleId="af0">
    <w:name w:val="Table Grid"/>
    <w:basedOn w:val="a1"/>
    <w:uiPriority w:val="39"/>
    <w:rsid w:val="00B35C0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1">
    <w:name w:val="Unresolved Mention"/>
    <w:basedOn w:val="a0"/>
    <w:uiPriority w:val="99"/>
    <w:semiHidden w:val="1"/>
    <w:unhideWhenUsed w:val="1"/>
    <w:rsid w:val="00B35C08"/>
    <w:rPr>
      <w:color w:val="605e5c"/>
      <w:shd w:color="auto" w:fill="e1dfdd" w:val="clear"/>
    </w:rPr>
  </w:style>
  <w:style w:type="paragraph" w:styleId="af2">
    <w:name w:val="footer"/>
    <w:basedOn w:val="a"/>
    <w:link w:val="af3"/>
    <w:uiPriority w:val="99"/>
    <w:unhideWhenUsed w:val="1"/>
    <w:rsid w:val="004F1241"/>
    <w:pPr>
      <w:tabs>
        <w:tab w:val="center" w:pos="4153"/>
        <w:tab w:val="right" w:pos="8306"/>
      </w:tabs>
      <w:spacing w:after="0" w:line="240" w:lineRule="auto"/>
    </w:pPr>
  </w:style>
  <w:style w:type="character" w:styleId="af3" w:customStyle="1">
    <w:name w:val="כותרת תחתונה תו"/>
    <w:basedOn w:val="a0"/>
    <w:link w:val="af2"/>
    <w:uiPriority w:val="99"/>
    <w:rsid w:val="004F1241"/>
    <w:rPr>
      <w:kern w:val="0"/>
    </w:rPr>
  </w:style>
  <w:style w:type="paragraph" w:styleId="af4">
    <w:name w:val="Body Text"/>
    <w:basedOn w:val="a"/>
    <w:link w:val="af5"/>
    <w:uiPriority w:val="1"/>
    <w:qFormat w:val="1"/>
    <w:rsid w:val="008F2294"/>
    <w:pPr>
      <w:widowControl w:val="0"/>
      <w:autoSpaceDE w:val="0"/>
      <w:autoSpaceDN w:val="0"/>
      <w:bidi w:val="0"/>
      <w:spacing w:after="0" w:line="240" w:lineRule="auto"/>
    </w:pPr>
    <w:rPr>
      <w:rFonts w:ascii="Times New Roman" w:cs="Times New Roman" w:eastAsia="Times New Roman" w:hAnsi="Times New Roman"/>
      <w:sz w:val="26"/>
      <w:szCs w:val="26"/>
    </w:rPr>
  </w:style>
  <w:style w:type="character" w:styleId="af5" w:customStyle="1">
    <w:name w:val="גוף טקסט תו"/>
    <w:basedOn w:val="a0"/>
    <w:link w:val="af4"/>
    <w:uiPriority w:val="1"/>
    <w:rsid w:val="008F2294"/>
    <w:rPr>
      <w:rFonts w:ascii="Times New Roman" w:cs="Times New Roman" w:eastAsia="Times New Roman" w:hAnsi="Times New Roman"/>
      <w:kern w:val="0"/>
      <w:sz w:val="26"/>
      <w:szCs w:val="26"/>
    </w:rPr>
  </w:style>
  <w:style w:type="paragraph" w:styleId="af6">
    <w:name w:val="Revision"/>
    <w:hidden w:val="1"/>
    <w:uiPriority w:val="99"/>
    <w:semiHidden w:val="1"/>
    <w:rsid w:val="004113F3"/>
    <w:pPr>
      <w:spacing w:after="0" w:line="240" w:lineRule="auto"/>
    </w:pPr>
    <w:rPr>
      <w:kern w:val="0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3.xml"/><Relationship Id="rId11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0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3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2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5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4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7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16" Type="http://schemas.openxmlformats.org/officeDocument/2006/relationships/hyperlink" Target="http://www.kolzchut.org.il/he/%D7%97%D7%95%D7%A7_%D7%9E%D7%A0%D7%99%D7%A2%D7%AA_%D7%94%D7%98%D7%A8%D7%93%D7%94_%D7%9E%D7%90%D7%99%D7%99%D7%9E%D7%AA" TargetMode="External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customXml" Target="../customXML/item1.xml"/><Relationship Id="rId18" Type="http://schemas.openxmlformats.org/officeDocument/2006/relationships/image" Target="media/image2.png"/><Relationship Id="rId7" Type="http://schemas.openxmlformats.org/officeDocument/2006/relationships/hyperlink" Target="mailto:tenders@palgey-sharon.co.i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1ruFlkPeHahId9fmCJTjeppX4Q==">CgMxLjA4AHIhMW1MbFZBY0lVMlBkakJCZUpmbUhlaUxENXZqMFVveDJz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2025-01-20T13:04:00Z</dcterms:created>
  <dc:creator>rishuy</dc:creator>
</cp:coreProperties>
</file>