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A0B4" w14:textId="38726E63" w:rsidR="006E68CB" w:rsidRPr="00862EB1" w:rsidRDefault="005D4DFE" w:rsidP="00862EB1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  <w:r w:rsidRPr="00862EB1">
        <w:rPr>
          <w:rFonts w:asciiTheme="minorBidi" w:hAnsiTheme="minorBidi"/>
          <w:b/>
          <w:bCs/>
          <w:sz w:val="24"/>
          <w:szCs w:val="24"/>
          <w:rtl/>
        </w:rPr>
        <w:t>2</w:t>
      </w:r>
      <w:r w:rsidR="00666036" w:rsidRPr="00862EB1">
        <w:rPr>
          <w:rFonts w:asciiTheme="minorBidi" w:hAnsiTheme="minorBidi"/>
          <w:b/>
          <w:bCs/>
          <w:sz w:val="24"/>
          <w:szCs w:val="24"/>
          <w:rtl/>
        </w:rPr>
        <w:t>4</w:t>
      </w:r>
      <w:r w:rsidR="006E68CB" w:rsidRPr="00862EB1">
        <w:rPr>
          <w:rFonts w:asciiTheme="minorBidi" w:hAnsiTheme="minorBidi"/>
          <w:b/>
          <w:bCs/>
          <w:sz w:val="24"/>
          <w:szCs w:val="24"/>
          <w:rtl/>
        </w:rPr>
        <w:t>.5.2023</w:t>
      </w:r>
    </w:p>
    <w:p w14:paraId="7D391942" w14:textId="30D4E9EB" w:rsidR="006E68CB" w:rsidRPr="00862EB1" w:rsidRDefault="006644B4" w:rsidP="00862EB1">
      <w:pPr>
        <w:pStyle w:val="Heading1"/>
        <w:rPr>
          <w:rtl/>
        </w:rPr>
      </w:pPr>
      <w:r w:rsidRPr="00862EB1">
        <w:rPr>
          <w:rtl/>
        </w:rPr>
        <w:t xml:space="preserve">מענה לשאלות הבהרה – מספר </w:t>
      </w:r>
      <w:r w:rsidR="006E68CB" w:rsidRPr="00862EB1">
        <w:rPr>
          <w:rtl/>
        </w:rPr>
        <w:t>1</w:t>
      </w:r>
    </w:p>
    <w:p w14:paraId="3635282C" w14:textId="441B9B56" w:rsidR="006644B4" w:rsidRPr="00862EB1" w:rsidRDefault="006644B4" w:rsidP="00862EB1">
      <w:pPr>
        <w:pStyle w:val="Heading2"/>
        <w:rPr>
          <w:rtl/>
        </w:rPr>
      </w:pPr>
      <w:r w:rsidRPr="00862EB1">
        <w:rPr>
          <w:rtl/>
        </w:rPr>
        <w:t xml:space="preserve">מכרז פומבי מס </w:t>
      </w:r>
      <w:r w:rsidR="005D4DFE" w:rsidRPr="00862EB1">
        <w:rPr>
          <w:rtl/>
        </w:rPr>
        <w:t>5</w:t>
      </w:r>
      <w:r w:rsidRPr="00862EB1">
        <w:rPr>
          <w:rtl/>
        </w:rPr>
        <w:t>/2023</w:t>
      </w:r>
      <w:bookmarkStart w:id="0" w:name="_GoBack"/>
      <w:bookmarkEnd w:id="0"/>
    </w:p>
    <w:p w14:paraId="14C28260" w14:textId="77777777" w:rsidR="00862EB1" w:rsidRPr="00862EB1" w:rsidRDefault="00E06EEE" w:rsidP="00862EB1">
      <w:pPr>
        <w:pStyle w:val="Heading2"/>
        <w:rPr>
          <w:rStyle w:val="Heading2Char"/>
          <w:b/>
          <w:bCs/>
          <w:rtl/>
        </w:rPr>
      </w:pPr>
      <w:r w:rsidRPr="00862EB1">
        <w:rPr>
          <w:rtl/>
        </w:rPr>
        <w:t xml:space="preserve">למכרז פומבי מס' 05/2023  </w:t>
      </w:r>
    </w:p>
    <w:p w14:paraId="1977C659" w14:textId="3E2E6416" w:rsidR="006644B4" w:rsidRPr="00862EB1" w:rsidRDefault="00E06EEE" w:rsidP="00862EB1">
      <w:pPr>
        <w:pStyle w:val="Heading3"/>
      </w:pPr>
      <w:r w:rsidRPr="00862EB1">
        <w:rPr>
          <w:rtl/>
        </w:rPr>
        <w:t xml:space="preserve">לאספקת </w:t>
      </w:r>
      <w:proofErr w:type="spellStart"/>
      <w:r w:rsidRPr="00862EB1">
        <w:rPr>
          <w:rtl/>
        </w:rPr>
        <w:t>פלוקולנטים</w:t>
      </w:r>
      <w:proofErr w:type="spellEnd"/>
      <w:r w:rsidRPr="00862EB1">
        <w:rPr>
          <w:rtl/>
        </w:rPr>
        <w:t xml:space="preserve"> לצורך יבוש בוצה והסמכה בצנטריפוגה ובמסמיך, למכון טיהור השפכים כפ"ס הוד השרון</w:t>
      </w:r>
    </w:p>
    <w:tbl>
      <w:tblPr>
        <w:tblStyle w:val="TableGrid"/>
        <w:bidiVisual/>
        <w:tblW w:w="13973" w:type="dxa"/>
        <w:tblLook w:val="04A0" w:firstRow="1" w:lastRow="0" w:firstColumn="1" w:lastColumn="0" w:noHBand="0" w:noVBand="1"/>
        <w:tblCaption w:val="מסד"/>
      </w:tblPr>
      <w:tblGrid>
        <w:gridCol w:w="805"/>
        <w:gridCol w:w="1417"/>
        <w:gridCol w:w="1783"/>
        <w:gridCol w:w="1276"/>
        <w:gridCol w:w="4394"/>
        <w:gridCol w:w="4298"/>
      </w:tblGrid>
      <w:tr w:rsidR="006644B4" w:rsidRPr="00862EB1" w14:paraId="5F411515" w14:textId="77777777" w:rsidTr="00862EB1">
        <w:trPr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EF4" w14:textId="77777777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C6AB" w14:textId="77777777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עמוד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7886" w14:textId="77777777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מסמך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D76" w14:textId="77777777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סעיף ותת סעיף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34DC" w14:textId="77777777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הבהרה/שאלה/אי התאמה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B038" w14:textId="77777777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תשובה</w:t>
            </w:r>
          </w:p>
        </w:tc>
      </w:tr>
      <w:tr w:rsidR="006644B4" w:rsidRPr="00862EB1" w14:paraId="2C862F2C" w14:textId="77777777" w:rsidTr="00802B5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9E12" w14:textId="77777777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F167" w14:textId="36703866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698" w14:textId="399579D8" w:rsidR="006644B4" w:rsidRPr="00862EB1" w:rsidRDefault="005D4D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1775" w14:textId="5A4C995E" w:rsidR="006644B4" w:rsidRPr="00862EB1" w:rsidRDefault="005D4D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CDB" w14:textId="3C5C790E" w:rsidR="006644B4" w:rsidRPr="00862EB1" w:rsidRDefault="005D4D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נבקש לדעת האם ניתן לדחות את המועד האחרון להגשת שאלות הבהרה ומועד הגשת המכרז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436D" w14:textId="77777777" w:rsidR="00241DC2" w:rsidRPr="00862EB1" w:rsidRDefault="00241DC2" w:rsidP="00241DC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62E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המועד האחרון לשליחת שאלות ההבהרה הוא ב 30.5.2023 בשעה 15.00.</w:t>
            </w:r>
          </w:p>
          <w:p w14:paraId="3CEF8F81" w14:textId="77777777" w:rsidR="00241DC2" w:rsidRPr="00862EB1" w:rsidRDefault="00241DC2" w:rsidP="00241DC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50FA4717" w14:textId="6BA04B00" w:rsidR="005D4DFE" w:rsidRPr="00862EB1" w:rsidRDefault="00241DC2" w:rsidP="00241DC2">
            <w:pPr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862E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המועד האחרון להגשת ההצעות הוא ב </w:t>
            </w:r>
            <w:r w:rsidR="008E579D" w:rsidRPr="00862E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  <w:r w:rsidR="002F1AD1" w:rsidRPr="00862E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</w:t>
            </w:r>
            <w:r w:rsidR="008E579D" w:rsidRPr="00862E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.6.2023</w:t>
            </w:r>
            <w:r w:rsidRPr="00862EB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בשעה 12:00</w:t>
            </w:r>
          </w:p>
        </w:tc>
      </w:tr>
      <w:tr w:rsidR="003A2115" w:rsidRPr="00862EB1" w14:paraId="50B0A9E6" w14:textId="77777777" w:rsidTr="00802B5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8174" w14:textId="37051CBF" w:rsidR="003A2115" w:rsidRPr="00862EB1" w:rsidRDefault="005D4DFE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A24" w14:textId="3C360F58" w:rsidR="003A2115" w:rsidRPr="00862EB1" w:rsidRDefault="000C0591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077" w14:textId="283E3C5D" w:rsidR="003A2115" w:rsidRPr="00862EB1" w:rsidRDefault="003A2115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298" w14:textId="706A3F23" w:rsidR="003A2115" w:rsidRPr="00862EB1" w:rsidRDefault="005D4DFE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5.2  א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915" w14:textId="252D83C8" w:rsidR="005D4DFE" w:rsidRPr="00862EB1" w:rsidRDefault="005D4DFE" w:rsidP="005D4DFE">
            <w:pPr>
              <w:pStyle w:val="xmsolistparagraph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62EB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נבקש לדעת האם סעיף </w:t>
            </w:r>
            <w:r w:rsidRPr="00862EB1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 xml:space="preserve">5.2 א </w:t>
            </w:r>
            <w:r w:rsidRPr="00862EB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מחיר מקסימום 15 ₪ הוא תנאי סף להגשת ההצעה ?</w:t>
            </w:r>
          </w:p>
          <w:p w14:paraId="0457C85C" w14:textId="455F95A1" w:rsidR="003A2115" w:rsidRPr="00862EB1" w:rsidRDefault="003A2115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D8E" w14:textId="0DA3554B" w:rsidR="003A2115" w:rsidRPr="00862EB1" w:rsidRDefault="00197F1D" w:rsidP="00197F1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מחיר המקסימום </w:t>
            </w:r>
            <w:proofErr w:type="spellStart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לפלוקולנט</w:t>
            </w:r>
            <w:proofErr w:type="spellEnd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לא יעלה על 15 ₪ +מע"מ ל1 ק"ג. זכיין אשר </w:t>
            </w:r>
            <w:proofErr w:type="spellStart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יציא</w:t>
            </w:r>
            <w:proofErr w:type="spellEnd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הצעה גבוהה מזו הצעתו תיפסל</w:t>
            </w:r>
          </w:p>
        </w:tc>
      </w:tr>
      <w:tr w:rsidR="006644B4" w:rsidRPr="00862EB1" w14:paraId="1B1810E3" w14:textId="77777777" w:rsidTr="00802B5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CA2D" w14:textId="5A2CAF1D" w:rsidR="006644B4" w:rsidRPr="00862EB1" w:rsidRDefault="005D4DF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038" w14:textId="6ADE1418" w:rsidR="006644B4" w:rsidRPr="00862EB1" w:rsidRDefault="000912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64F" w14:textId="0BFF8F99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91B" w14:textId="34ACF920" w:rsidR="006644B4" w:rsidRPr="00862EB1" w:rsidRDefault="0009120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תנאי 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06AD" w14:textId="77777777" w:rsidR="00091206" w:rsidRPr="00862EB1" w:rsidRDefault="00091206" w:rsidP="00091206">
            <w:pPr>
              <w:pStyle w:val="xmsolistparagraph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62EB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במסגרת תנאי הסף במכרז נכתב בסעיף 4.2 כי נדרש ניסיון באספקת </w:t>
            </w:r>
            <w:proofErr w:type="spellStart"/>
            <w:r w:rsidRPr="00862EB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פלוקולנטים</w:t>
            </w:r>
            <w:proofErr w:type="spellEnd"/>
            <w:r w:rsidRPr="00862EB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בתקופה, שבין 2019 ובין מועד הגשת המכרז (5.6.2023).</w:t>
            </w:r>
          </w:p>
          <w:p w14:paraId="688CE50E" w14:textId="7BCFCF41" w:rsidR="00B22C21" w:rsidRPr="00862EB1" w:rsidRDefault="00B22C21" w:rsidP="00B22C21">
            <w:pPr>
              <w:pStyle w:val="xmsolistparagraph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62EB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מבוקש כי פרק הזמן שנקבע בסעיף 4.2 , יורחב לשנת 2010 ואילך.</w:t>
            </w:r>
          </w:p>
          <w:p w14:paraId="565BF392" w14:textId="2E8EDDA9" w:rsidR="006644B4" w:rsidRPr="00862EB1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FBD0" w14:textId="5EBBFEDF" w:rsidR="006644B4" w:rsidRPr="00862EB1" w:rsidRDefault="00AE7C8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אין שינוי ב</w:t>
            </w:r>
            <w:r w:rsidR="005C57AF" w:rsidRPr="00862EB1">
              <w:rPr>
                <w:rFonts w:asciiTheme="minorBidi" w:hAnsiTheme="minorBidi"/>
                <w:sz w:val="24"/>
                <w:szCs w:val="24"/>
                <w:rtl/>
              </w:rPr>
              <w:t>מסמכי המכרז</w:t>
            </w:r>
          </w:p>
        </w:tc>
      </w:tr>
      <w:tr w:rsidR="00DE1866" w:rsidRPr="00862EB1" w14:paraId="42921561" w14:textId="77777777" w:rsidTr="00802B5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265" w14:textId="7F46E2AB" w:rsidR="00DE1866" w:rsidRPr="00862EB1" w:rsidRDefault="00DE1866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C92" w14:textId="595E2916" w:rsidR="00DE1866" w:rsidRPr="00862EB1" w:rsidRDefault="00DE1866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980" w14:textId="5DE225CB" w:rsidR="00DE1866" w:rsidRPr="00862EB1" w:rsidRDefault="00DE1866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2E3" w14:textId="65EFBD62" w:rsidR="00DE1866" w:rsidRPr="00862EB1" w:rsidRDefault="00DE1866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B4" w14:textId="3822AA6C" w:rsidR="00DE1866" w:rsidRPr="00862EB1" w:rsidRDefault="00DE1866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אנחנו מבקשים לדחות מועד ההגשה לתאריך 5.07.2023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0D17" w14:textId="4AC5A460" w:rsidR="00DE1866" w:rsidRPr="00862EB1" w:rsidRDefault="00197F1D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ראה סעיף 1 לעיל</w:t>
            </w:r>
          </w:p>
        </w:tc>
      </w:tr>
      <w:tr w:rsidR="00DE1866" w:rsidRPr="00862EB1" w14:paraId="565FC76A" w14:textId="77777777" w:rsidTr="00802B5A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4E6" w14:textId="1611B43B" w:rsidR="00DE1866" w:rsidRPr="00862EB1" w:rsidRDefault="00197F1D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384" w14:textId="17860AD4" w:rsidR="00DE1866" w:rsidRPr="00862EB1" w:rsidRDefault="00197F1D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שאלה מסיור קבלנים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174" w14:textId="0D81EFBF" w:rsidR="00DE1866" w:rsidRPr="00862EB1" w:rsidRDefault="00DE1866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218" w14:textId="0C5A2210" w:rsidR="00DE1866" w:rsidRPr="00862EB1" w:rsidRDefault="00DE1866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9F9" w14:textId="77ECF074" w:rsidR="00DE1866" w:rsidRPr="00862EB1" w:rsidRDefault="00197F1D" w:rsidP="00DE1866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לצורך קביעת </w:t>
            </w:r>
            <w:proofErr w:type="spellStart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הפלוקולנט</w:t>
            </w:r>
            <w:proofErr w:type="spellEnd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המיטבי לקבלת אחוזי המיצוק </w:t>
            </w:r>
            <w:proofErr w:type="spellStart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הנידרשים</w:t>
            </w:r>
            <w:proofErr w:type="spellEnd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בתנאי </w:t>
            </w:r>
            <w:proofErr w:type="spellStart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המיכרז</w:t>
            </w:r>
            <w:proofErr w:type="spellEnd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מבוקש לבצע בדיקת </w:t>
            </w:r>
            <w:r w:rsidRPr="00862EB1">
              <w:rPr>
                <w:rFonts w:asciiTheme="minorBidi" w:hAnsiTheme="minorBidi"/>
                <w:sz w:val="24"/>
                <w:szCs w:val="24"/>
              </w:rPr>
              <w:t>jar –test</w:t>
            </w: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לבוצה המעוכלת לפני סחיטה והסמכה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BB2" w14:textId="0DBF2500" w:rsidR="00DE1866" w:rsidRPr="00862EB1" w:rsidRDefault="00197F1D" w:rsidP="00DE1866">
            <w:pPr>
              <w:rPr>
                <w:rFonts w:asciiTheme="minorBidi" w:hAnsiTheme="minorBidi"/>
                <w:sz w:val="24"/>
                <w:szCs w:val="24"/>
              </w:rPr>
            </w:pP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בדיקת </w:t>
            </w:r>
            <w:r w:rsidRPr="00862EB1">
              <w:rPr>
                <w:rFonts w:asciiTheme="minorBidi" w:hAnsiTheme="minorBidi"/>
                <w:sz w:val="24"/>
                <w:szCs w:val="24"/>
              </w:rPr>
              <w:t xml:space="preserve">jar –test </w:t>
            </w: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תבוצע ככל ונידרש על ידי הספק במסגרת ההליך </w:t>
            </w:r>
            <w:proofErr w:type="spellStart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>המכרזי</w:t>
            </w:r>
            <w:proofErr w:type="spellEnd"/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. בהתאם לכך מציע אשר יבקש לבצע בדיקה זו יתאם מראש הגעתו מול מנהל המט"ש מר אילן פרחי בטלפון: 054-7902555. המציע יציג עצמו בשמו וכן </w:t>
            </w:r>
            <w:r w:rsidR="00C905B1" w:rsidRPr="00862EB1">
              <w:rPr>
                <w:rFonts w:asciiTheme="minorBidi" w:hAnsiTheme="minorBidi"/>
                <w:sz w:val="24"/>
                <w:szCs w:val="24"/>
                <w:rtl/>
              </w:rPr>
              <w:t>מטעם</w:t>
            </w: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איזה מציע</w:t>
            </w:r>
            <w:r w:rsidR="00C905B1" w:rsidRPr="00862EB1">
              <w:rPr>
                <w:rFonts w:asciiTheme="minorBidi" w:hAnsiTheme="minorBidi"/>
                <w:sz w:val="24"/>
                <w:szCs w:val="24"/>
                <w:rtl/>
              </w:rPr>
              <w:t>/חברה</w:t>
            </w: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הוא מגיע. מובהר כי קבלן שלא נכח בסיור הקבלנים לא יוכל להגיע לבצע בדיקו</w:t>
            </w:r>
            <w:r w:rsidR="00C32055" w:rsidRPr="00862EB1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  <w:r w:rsidRPr="00862EB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62EB1">
              <w:rPr>
                <w:rFonts w:asciiTheme="minorBidi" w:hAnsiTheme="minorBidi"/>
                <w:sz w:val="24"/>
                <w:szCs w:val="24"/>
              </w:rPr>
              <w:t>jar-test</w:t>
            </w:r>
          </w:p>
        </w:tc>
      </w:tr>
    </w:tbl>
    <w:p w14:paraId="1DA15E4F" w14:textId="78FB2DFD" w:rsidR="001D3365" w:rsidRPr="00862EB1" w:rsidRDefault="001D3365" w:rsidP="00C32055">
      <w:pPr>
        <w:rPr>
          <w:rFonts w:asciiTheme="minorBidi" w:hAnsiTheme="minorBidi"/>
          <w:sz w:val="24"/>
          <w:szCs w:val="24"/>
          <w:rtl/>
        </w:rPr>
      </w:pPr>
    </w:p>
    <w:sectPr w:rsidR="001D3365" w:rsidRPr="00862EB1" w:rsidSect="006644B4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39D9D" w14:textId="77777777" w:rsidR="00613D65" w:rsidRDefault="00613D65" w:rsidP="00F40C88">
      <w:pPr>
        <w:spacing w:after="0" w:line="240" w:lineRule="auto"/>
      </w:pPr>
      <w:r>
        <w:separator/>
      </w:r>
    </w:p>
  </w:endnote>
  <w:endnote w:type="continuationSeparator" w:id="0">
    <w:p w14:paraId="46819DC6" w14:textId="77777777" w:rsidR="00613D65" w:rsidRDefault="00613D65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90FA" w14:textId="77777777" w:rsidR="00613D65" w:rsidRDefault="00613D65" w:rsidP="00F40C88">
      <w:pPr>
        <w:spacing w:after="0" w:line="240" w:lineRule="auto"/>
      </w:pPr>
      <w:r>
        <w:separator/>
      </w:r>
    </w:p>
  </w:footnote>
  <w:footnote w:type="continuationSeparator" w:id="0">
    <w:p w14:paraId="734377EE" w14:textId="77777777" w:rsidR="00613D65" w:rsidRDefault="00613D65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1818E312" w:rsidR="00F40C88" w:rsidRDefault="00463220">
    <w:pPr>
      <w:pStyle w:val="Header"/>
    </w:pPr>
    <w:r>
      <w:rPr>
        <w:noProof/>
      </w:rPr>
      <w:drawing>
        <wp:inline distT="0" distB="0" distL="0" distR="0" wp14:anchorId="0DCBE290" wp14:editId="61BF6A8E">
          <wp:extent cx="5274310" cy="1016093"/>
          <wp:effectExtent l="0" t="0" r="2540" b="0"/>
          <wp:docPr id="2" name="Picture 2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E31"/>
    <w:multiLevelType w:val="multilevel"/>
    <w:tmpl w:val="3290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7537"/>
    <w:multiLevelType w:val="hybridMultilevel"/>
    <w:tmpl w:val="0FAA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51751"/>
    <w:rsid w:val="00091206"/>
    <w:rsid w:val="000C0591"/>
    <w:rsid w:val="00197F1D"/>
    <w:rsid w:val="001C27EE"/>
    <w:rsid w:val="001D006B"/>
    <w:rsid w:val="001D3365"/>
    <w:rsid w:val="002220EF"/>
    <w:rsid w:val="00241DC2"/>
    <w:rsid w:val="00243BEC"/>
    <w:rsid w:val="002F1AD1"/>
    <w:rsid w:val="00314973"/>
    <w:rsid w:val="00325BC5"/>
    <w:rsid w:val="00325E77"/>
    <w:rsid w:val="003768EE"/>
    <w:rsid w:val="00377153"/>
    <w:rsid w:val="003A2115"/>
    <w:rsid w:val="004037A4"/>
    <w:rsid w:val="00424520"/>
    <w:rsid w:val="00463220"/>
    <w:rsid w:val="004A0389"/>
    <w:rsid w:val="004C30E6"/>
    <w:rsid w:val="004D2E5C"/>
    <w:rsid w:val="00502252"/>
    <w:rsid w:val="00525484"/>
    <w:rsid w:val="005840A9"/>
    <w:rsid w:val="005C57AF"/>
    <w:rsid w:val="005D4DFE"/>
    <w:rsid w:val="00613D65"/>
    <w:rsid w:val="006644B4"/>
    <w:rsid w:val="00666036"/>
    <w:rsid w:val="006B3355"/>
    <w:rsid w:val="006C0EE9"/>
    <w:rsid w:val="006E68CB"/>
    <w:rsid w:val="007A1E40"/>
    <w:rsid w:val="00802B5A"/>
    <w:rsid w:val="00843CA5"/>
    <w:rsid w:val="008443E9"/>
    <w:rsid w:val="00862EB1"/>
    <w:rsid w:val="00863768"/>
    <w:rsid w:val="008B2412"/>
    <w:rsid w:val="008C397C"/>
    <w:rsid w:val="008E579D"/>
    <w:rsid w:val="00915DB5"/>
    <w:rsid w:val="00941C37"/>
    <w:rsid w:val="00953F35"/>
    <w:rsid w:val="00962F30"/>
    <w:rsid w:val="00992800"/>
    <w:rsid w:val="00993C4D"/>
    <w:rsid w:val="00AE7C89"/>
    <w:rsid w:val="00B02984"/>
    <w:rsid w:val="00B22C21"/>
    <w:rsid w:val="00B601B8"/>
    <w:rsid w:val="00B90FCF"/>
    <w:rsid w:val="00C07D4D"/>
    <w:rsid w:val="00C15AD3"/>
    <w:rsid w:val="00C225AB"/>
    <w:rsid w:val="00C32055"/>
    <w:rsid w:val="00C861B2"/>
    <w:rsid w:val="00C905B1"/>
    <w:rsid w:val="00CB4411"/>
    <w:rsid w:val="00CC6541"/>
    <w:rsid w:val="00CE7732"/>
    <w:rsid w:val="00D47B35"/>
    <w:rsid w:val="00D62611"/>
    <w:rsid w:val="00DB43FB"/>
    <w:rsid w:val="00DE1866"/>
    <w:rsid w:val="00E06EEE"/>
    <w:rsid w:val="00E24C8B"/>
    <w:rsid w:val="00E4412C"/>
    <w:rsid w:val="00E46B33"/>
    <w:rsid w:val="00F012E6"/>
    <w:rsid w:val="00F40C88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docId w15:val="{C62793D2-856D-4C78-B535-20B06A9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EB1"/>
    <w:pPr>
      <w:jc w:val="center"/>
      <w:outlineLvl w:val="0"/>
    </w:pPr>
    <w:rPr>
      <w:rFonts w:asciiTheme="minorBidi" w:hAnsiTheme="min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EB1"/>
    <w:pPr>
      <w:jc w:val="center"/>
      <w:outlineLvl w:val="1"/>
    </w:pPr>
    <w:rPr>
      <w:rFonts w:asciiTheme="minorBidi" w:hAnsiTheme="minorBidi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EB1"/>
    <w:pPr>
      <w:jc w:val="center"/>
      <w:outlineLvl w:val="2"/>
    </w:pPr>
    <w:rPr>
      <w:rFonts w:asciiTheme="minorBidi" w:hAnsi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uiPriority w:val="39"/>
    <w:rsid w:val="006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D4DF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62EB1"/>
    <w:rPr>
      <w:rFonts w:asciiTheme="minorBidi" w:hAnsiTheme="min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EB1"/>
    <w:rPr>
      <w:rFonts w:asciiTheme="minorBidi" w:hAnsiTheme="minorBidi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2EB1"/>
    <w:rPr>
      <w:rFonts w:asciiTheme="minorBidi" w:hAnsi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shani</dc:creator>
  <cp:lastModifiedBy>Anat</cp:lastModifiedBy>
  <cp:revision>2</cp:revision>
  <cp:lastPrinted>2023-03-28T07:32:00Z</cp:lastPrinted>
  <dcterms:created xsi:type="dcterms:W3CDTF">2023-10-15T16:18:00Z</dcterms:created>
  <dcterms:modified xsi:type="dcterms:W3CDTF">2023-10-15T16:18:00Z</dcterms:modified>
</cp:coreProperties>
</file>